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E8FB"/>
          <w:left w:val="single" w:sz="4" w:space="0" w:color="C0E8FB"/>
          <w:bottom w:val="single" w:sz="4" w:space="0" w:color="C0E8FB"/>
          <w:right w:val="single" w:sz="4" w:space="0" w:color="C0E8FB"/>
        </w:tblBorders>
        <w:tblLayout w:type="fixed"/>
        <w:tblLook w:val="00A0"/>
      </w:tblPr>
      <w:tblGrid>
        <w:gridCol w:w="828"/>
        <w:gridCol w:w="1530"/>
        <w:gridCol w:w="3870"/>
        <w:gridCol w:w="8190"/>
        <w:gridCol w:w="21"/>
      </w:tblGrid>
      <w:tr w:rsidR="00965A3D" w:rsidRPr="00A243D4" w:rsidTr="001C25F8">
        <w:trPr>
          <w:gridAfter w:val="1"/>
          <w:wAfter w:w="21" w:type="dxa"/>
        </w:trPr>
        <w:tc>
          <w:tcPr>
            <w:tcW w:w="828" w:type="dxa"/>
            <w:tcBorders>
              <w:top w:val="single" w:sz="4" w:space="0" w:color="C0E8FB"/>
              <w:bottom w:val="single" w:sz="4" w:space="0" w:color="C0E8FB"/>
            </w:tcBorders>
            <w:shd w:val="clear" w:color="auto" w:fill="EFF9FF"/>
            <w:vAlign w:val="center"/>
          </w:tcPr>
          <w:p w:rsidR="00965A3D" w:rsidRPr="00A243D4" w:rsidRDefault="00E75272" w:rsidP="001C25F8">
            <w:pPr>
              <w:spacing w:after="0" w:line="240" w:lineRule="auto"/>
              <w:ind w:left="-90"/>
              <w:rPr>
                <w:rFonts w:ascii="Arial" w:hAnsi="Arial" w:cs="Arial"/>
                <w:b/>
                <w:color w:val="0775A8"/>
                <w:sz w:val="28"/>
                <w:szCs w:val="40"/>
              </w:rPr>
            </w:pPr>
            <w:r>
              <w:rPr>
                <w:rFonts w:ascii="Centaur" w:hAnsi="Centaur" w:cs="Arial"/>
                <w:b/>
                <w:noProof/>
                <w:sz w:val="20"/>
                <w:szCs w:val="20"/>
              </w:rPr>
              <w:drawing>
                <wp:inline distT="0" distB="0" distL="0" distR="0">
                  <wp:extent cx="504825" cy="371475"/>
                  <wp:effectExtent l="0" t="0" r="9525" b="9525"/>
                  <wp:docPr id="10"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590" w:type="dxa"/>
            <w:gridSpan w:val="3"/>
            <w:tcBorders>
              <w:top w:val="single" w:sz="4" w:space="0" w:color="C0E8FB"/>
              <w:bottom w:val="single" w:sz="4" w:space="0" w:color="C0E8FB"/>
            </w:tcBorders>
            <w:shd w:val="clear" w:color="auto" w:fill="EFF9FF"/>
            <w:vAlign w:val="center"/>
          </w:tcPr>
          <w:p w:rsidR="00965A3D" w:rsidRPr="00A243D4" w:rsidRDefault="00965A3D" w:rsidP="003C5785">
            <w:pPr>
              <w:autoSpaceDE w:val="0"/>
              <w:autoSpaceDN w:val="0"/>
              <w:adjustRightInd w:val="0"/>
              <w:spacing w:before="100" w:after="100" w:line="240" w:lineRule="auto"/>
              <w:rPr>
                <w:rFonts w:ascii="Garamond" w:hAnsi="Garamond" w:cs="Arial"/>
                <w:sz w:val="28"/>
                <w:szCs w:val="20"/>
              </w:rPr>
            </w:pPr>
            <w:r w:rsidRPr="00A243D4">
              <w:rPr>
                <w:b/>
                <w:sz w:val="32"/>
                <w:szCs w:val="32"/>
              </w:rPr>
              <w:t xml:space="preserve">This is only a summary. </w:t>
            </w:r>
            <w:r w:rsidRPr="00A243D4">
              <w:t>If you want more detail about your coverage and costs, you can get the complete terms i</w:t>
            </w:r>
            <w:r w:rsidR="003C5785">
              <w:t xml:space="preserve">n the policy or plan document </w:t>
            </w:r>
            <w:r w:rsidRPr="00A243D4">
              <w:t>by calling</w:t>
            </w:r>
            <w:r w:rsidR="003C5785">
              <w:t xml:space="preserve"> Colleen </w:t>
            </w:r>
            <w:proofErr w:type="spellStart"/>
            <w:r w:rsidR="003C5785">
              <w:t>Jimerson</w:t>
            </w:r>
            <w:proofErr w:type="spellEnd"/>
            <w:r w:rsidR="003C5785">
              <w:t xml:space="preserve"> at 716-376-8204.</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shd w:val="clear" w:color="auto" w:fill="4F81BD"/>
          </w:tcPr>
          <w:p w:rsidR="00965A3D" w:rsidRPr="00A243D4" w:rsidRDefault="00965A3D" w:rsidP="00A243D4">
            <w:pPr>
              <w:spacing w:after="0" w:line="240" w:lineRule="auto"/>
              <w:rPr>
                <w:b/>
                <w:bCs/>
                <w:color w:val="EEECE1"/>
              </w:rPr>
            </w:pPr>
            <w:r w:rsidRPr="00A243D4">
              <w:rPr>
                <w:b/>
                <w:bCs/>
                <w:color w:val="EEECE1"/>
              </w:rPr>
              <w:t>Important Questions</w:t>
            </w:r>
          </w:p>
        </w:tc>
        <w:tc>
          <w:tcPr>
            <w:tcW w:w="3870" w:type="dxa"/>
            <w:shd w:val="clear" w:color="auto" w:fill="4F81BD"/>
          </w:tcPr>
          <w:p w:rsidR="00965A3D" w:rsidRPr="00A243D4" w:rsidRDefault="00965A3D" w:rsidP="00A243D4">
            <w:pPr>
              <w:spacing w:after="0" w:line="240" w:lineRule="auto"/>
              <w:rPr>
                <w:b/>
                <w:bCs/>
                <w:color w:val="EEECE1"/>
              </w:rPr>
            </w:pPr>
            <w:r w:rsidRPr="00A243D4">
              <w:rPr>
                <w:b/>
                <w:bCs/>
                <w:color w:val="EEECE1"/>
              </w:rPr>
              <w:t>Answers</w:t>
            </w:r>
          </w:p>
        </w:tc>
        <w:tc>
          <w:tcPr>
            <w:tcW w:w="8211" w:type="dxa"/>
            <w:gridSpan w:val="2"/>
            <w:shd w:val="clear" w:color="auto" w:fill="4F81BD"/>
          </w:tcPr>
          <w:p w:rsidR="00965A3D" w:rsidRPr="00A243D4" w:rsidRDefault="00965A3D" w:rsidP="00A243D4">
            <w:pPr>
              <w:spacing w:after="0" w:line="240" w:lineRule="auto"/>
              <w:rPr>
                <w:b/>
                <w:bCs/>
                <w:color w:val="FFFFFF"/>
              </w:rPr>
            </w:pPr>
            <w:r w:rsidRPr="00A243D4">
              <w:rPr>
                <w:b/>
                <w:bCs/>
                <w:color w:val="FFFFFF"/>
              </w:rPr>
              <w:t>Why this Matters:</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D9D9D9"/>
          </w:tcPr>
          <w:p w:rsidR="00965A3D" w:rsidRPr="00A243D4" w:rsidRDefault="00965A3D" w:rsidP="00A243D4">
            <w:pPr>
              <w:spacing w:after="0" w:line="240" w:lineRule="auto"/>
              <w:rPr>
                <w:b/>
                <w:bCs/>
                <w:color w:val="365F91"/>
              </w:rPr>
            </w:pPr>
            <w:r w:rsidRPr="00A243D4">
              <w:rPr>
                <w:bCs/>
                <w:color w:val="365F91"/>
              </w:rPr>
              <w:t xml:space="preserve">What is the overall </w:t>
            </w:r>
            <w:r w:rsidRPr="00A243D4">
              <w:rPr>
                <w:b/>
                <w:bCs/>
                <w:color w:val="365F91"/>
              </w:rPr>
              <w:t>deductible</w:t>
            </w:r>
            <w:r w:rsidRPr="00A243D4">
              <w:rPr>
                <w:bCs/>
                <w:color w:val="365F91"/>
              </w:rPr>
              <w:t>?</w:t>
            </w:r>
          </w:p>
        </w:tc>
        <w:tc>
          <w:tcPr>
            <w:tcW w:w="3870" w:type="dxa"/>
            <w:shd w:val="clear" w:color="auto" w:fill="D9D9D9"/>
          </w:tcPr>
          <w:p w:rsidR="00965A3D" w:rsidRPr="00A243D4" w:rsidRDefault="00965A3D" w:rsidP="00A243D4">
            <w:pPr>
              <w:spacing w:after="0" w:line="240" w:lineRule="auto"/>
              <w:rPr>
                <w:color w:val="365F91"/>
              </w:rPr>
            </w:pPr>
            <w:r w:rsidRPr="00A243D4">
              <w:rPr>
                <w:color w:val="365F91"/>
              </w:rPr>
              <w:t>For in-network providers</w:t>
            </w:r>
          </w:p>
          <w:p w:rsidR="00965A3D" w:rsidRPr="00A243D4" w:rsidRDefault="00965A3D" w:rsidP="00A243D4">
            <w:pPr>
              <w:spacing w:after="0" w:line="240" w:lineRule="auto"/>
              <w:rPr>
                <w:color w:val="365F91"/>
              </w:rPr>
            </w:pPr>
            <w:r w:rsidRPr="00A243D4">
              <w:rPr>
                <w:b/>
                <w:color w:val="365F91"/>
              </w:rPr>
              <w:t>$</w:t>
            </w:r>
            <w:r w:rsidRPr="00A243D4">
              <w:rPr>
                <w:b/>
                <w:noProof/>
                <w:color w:val="365F91"/>
              </w:rPr>
              <w:t>0</w:t>
            </w:r>
            <w:r w:rsidRPr="00A243D4">
              <w:rPr>
                <w:color w:val="365F91"/>
              </w:rPr>
              <w:t xml:space="preserve"> person / </w:t>
            </w:r>
            <w:r w:rsidRPr="00A243D4">
              <w:rPr>
                <w:b/>
                <w:color w:val="365F91"/>
              </w:rPr>
              <w:t>$</w:t>
            </w:r>
            <w:r w:rsidRPr="00A243D4">
              <w:rPr>
                <w:b/>
                <w:noProof/>
                <w:color w:val="365F91"/>
              </w:rPr>
              <w:t>0</w:t>
            </w:r>
            <w:r w:rsidRPr="00A243D4">
              <w:rPr>
                <w:color w:val="365F91"/>
              </w:rPr>
              <w:t xml:space="preserve"> family</w:t>
            </w:r>
          </w:p>
          <w:p w:rsidR="00965A3D" w:rsidRPr="00A243D4" w:rsidRDefault="00965A3D" w:rsidP="00A243D4">
            <w:pPr>
              <w:spacing w:after="0" w:line="240" w:lineRule="auto"/>
              <w:rPr>
                <w:color w:val="365F91"/>
              </w:rPr>
            </w:pPr>
          </w:p>
          <w:p w:rsidR="00965A3D" w:rsidRPr="00A243D4" w:rsidRDefault="00965A3D" w:rsidP="00A243D4">
            <w:pPr>
              <w:spacing w:after="0" w:line="240" w:lineRule="auto"/>
              <w:rPr>
                <w:color w:val="365F91"/>
              </w:rPr>
            </w:pPr>
            <w:r w:rsidRPr="00A243D4">
              <w:rPr>
                <w:color w:val="365F91"/>
              </w:rPr>
              <w:t xml:space="preserve">For out-of-network providers </w:t>
            </w:r>
          </w:p>
          <w:p w:rsidR="00965A3D" w:rsidRPr="00A243D4" w:rsidRDefault="00965A3D" w:rsidP="00A243D4">
            <w:pPr>
              <w:spacing w:after="0" w:line="240" w:lineRule="auto"/>
              <w:rPr>
                <w:color w:val="365F91"/>
              </w:rPr>
            </w:pPr>
            <w:r w:rsidRPr="00A243D4">
              <w:rPr>
                <w:b/>
                <w:color w:val="365F91"/>
              </w:rPr>
              <w:t>$</w:t>
            </w:r>
            <w:r w:rsidRPr="00A243D4">
              <w:rPr>
                <w:b/>
                <w:noProof/>
                <w:color w:val="365F91"/>
              </w:rPr>
              <w:t>250</w:t>
            </w:r>
            <w:r w:rsidRPr="00A243D4">
              <w:rPr>
                <w:b/>
                <w:color w:val="365F91"/>
              </w:rPr>
              <w:t xml:space="preserve"> </w:t>
            </w:r>
            <w:r w:rsidRPr="00A243D4">
              <w:rPr>
                <w:color w:val="365F91"/>
              </w:rPr>
              <w:t xml:space="preserve">person / </w:t>
            </w:r>
            <w:r w:rsidRPr="00A243D4">
              <w:rPr>
                <w:b/>
                <w:color w:val="365F91"/>
              </w:rPr>
              <w:t>$</w:t>
            </w:r>
            <w:r w:rsidRPr="00A243D4">
              <w:rPr>
                <w:b/>
                <w:noProof/>
                <w:color w:val="365F91"/>
              </w:rPr>
              <w:t>500</w:t>
            </w:r>
            <w:r w:rsidRPr="00A243D4">
              <w:rPr>
                <w:b/>
                <w:color w:val="365F91"/>
              </w:rPr>
              <w:t xml:space="preserve"> </w:t>
            </w:r>
            <w:r w:rsidRPr="00A243D4">
              <w:rPr>
                <w:color w:val="365F91"/>
              </w:rPr>
              <w:t>family</w:t>
            </w:r>
          </w:p>
        </w:tc>
        <w:tc>
          <w:tcPr>
            <w:tcW w:w="8211" w:type="dxa"/>
            <w:gridSpan w:val="2"/>
            <w:shd w:val="clear" w:color="auto" w:fill="D9D9D9"/>
          </w:tcPr>
          <w:p w:rsidR="00965A3D" w:rsidRPr="00A243D4" w:rsidRDefault="00965A3D" w:rsidP="00A243D4">
            <w:pPr>
              <w:spacing w:after="0" w:line="240" w:lineRule="auto"/>
              <w:rPr>
                <w:color w:val="365F91"/>
              </w:rPr>
            </w:pPr>
            <w:r w:rsidRPr="00A243D4">
              <w:rPr>
                <w:noProof/>
                <w:color w:val="365F91"/>
              </w:rPr>
              <w:t xml:space="preserve">You must pay all the costs up to the deductible amount before this plan begins to pay for covered services you use.  Check your policy or plan document to see when the </w:t>
            </w:r>
            <w:r w:rsidRPr="00A243D4">
              <w:rPr>
                <w:b/>
                <w:noProof/>
                <w:color w:val="365F91"/>
              </w:rPr>
              <w:t>deductible</w:t>
            </w:r>
            <w:r w:rsidRPr="00A243D4">
              <w:rPr>
                <w:noProof/>
                <w:color w:val="365F91"/>
              </w:rPr>
              <w:t xml:space="preserve"> starts over (usually, but not always, January 1st).  See the chart starting on page 2 for how much you pay for covered services after you meet the </w:t>
            </w:r>
            <w:r w:rsidRPr="00A243D4">
              <w:rPr>
                <w:b/>
                <w:noProof/>
                <w:color w:val="365F91"/>
              </w:rPr>
              <w:t>deductible</w:t>
            </w:r>
            <w:r w:rsidRPr="00A243D4">
              <w:rPr>
                <w:noProof/>
                <w:color w:val="365F91"/>
              </w:rPr>
              <w:t>.</w:t>
            </w:r>
          </w:p>
          <w:p w:rsidR="00965A3D" w:rsidRPr="00A243D4" w:rsidRDefault="00965A3D" w:rsidP="00A243D4">
            <w:pPr>
              <w:spacing w:after="0" w:line="240" w:lineRule="auto"/>
              <w:rPr>
                <w:color w:val="FF0000"/>
              </w:rPr>
            </w:pP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FFFFFF"/>
          </w:tcPr>
          <w:p w:rsidR="00965A3D" w:rsidRPr="00A243D4" w:rsidRDefault="00965A3D" w:rsidP="00A243D4">
            <w:pPr>
              <w:spacing w:after="0" w:line="240" w:lineRule="auto"/>
              <w:rPr>
                <w:b/>
                <w:bCs/>
                <w:color w:val="365F91"/>
              </w:rPr>
            </w:pPr>
            <w:r w:rsidRPr="00A243D4">
              <w:rPr>
                <w:bCs/>
                <w:color w:val="365F91"/>
              </w:rPr>
              <w:t xml:space="preserve">Are there other </w:t>
            </w:r>
            <w:r w:rsidRPr="00A243D4">
              <w:rPr>
                <w:b/>
                <w:bCs/>
                <w:color w:val="365F91"/>
              </w:rPr>
              <w:t xml:space="preserve">deductibles </w:t>
            </w:r>
            <w:r w:rsidRPr="00A243D4">
              <w:rPr>
                <w:bCs/>
                <w:color w:val="365F91"/>
              </w:rPr>
              <w:t>for specific services?</w:t>
            </w:r>
          </w:p>
        </w:tc>
        <w:tc>
          <w:tcPr>
            <w:tcW w:w="3870" w:type="dxa"/>
            <w:shd w:val="clear" w:color="auto" w:fill="FFFFFF"/>
          </w:tcPr>
          <w:p w:rsidR="00965A3D" w:rsidRPr="00A243D4" w:rsidRDefault="00965A3D" w:rsidP="00A243D4">
            <w:pPr>
              <w:spacing w:after="0" w:line="240" w:lineRule="auto"/>
              <w:rPr>
                <w:color w:val="4F6228"/>
              </w:rPr>
            </w:pPr>
            <w:r w:rsidRPr="00A243D4">
              <w:rPr>
                <w:noProof/>
                <w:color w:val="365F91"/>
              </w:rPr>
              <w:t>No.</w:t>
            </w:r>
            <w:r w:rsidRPr="00A243D4">
              <w:rPr>
                <w:color w:val="4F6228"/>
              </w:rPr>
              <w:t xml:space="preserve"> </w:t>
            </w:r>
          </w:p>
        </w:tc>
        <w:tc>
          <w:tcPr>
            <w:tcW w:w="8211" w:type="dxa"/>
            <w:gridSpan w:val="2"/>
            <w:shd w:val="clear" w:color="auto" w:fill="FFFFFF"/>
          </w:tcPr>
          <w:p w:rsidR="00965A3D" w:rsidRPr="00A243D4" w:rsidRDefault="00965A3D" w:rsidP="00A243D4">
            <w:pPr>
              <w:spacing w:after="0" w:line="240" w:lineRule="auto"/>
              <w:rPr>
                <w:color w:val="FF0000"/>
              </w:rPr>
            </w:pPr>
            <w:r w:rsidRPr="00A243D4">
              <w:rPr>
                <w:noProof/>
                <w:color w:val="365F91"/>
              </w:rPr>
              <w:t>You don’t have to meet deductibles for specific services, but see the chart starting on page 2 for other costs for services this plan covers.</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903"/>
        </w:trPr>
        <w:tc>
          <w:tcPr>
            <w:tcW w:w="2358" w:type="dxa"/>
            <w:gridSpan w:val="2"/>
            <w:shd w:val="clear" w:color="auto" w:fill="D9D9D9"/>
          </w:tcPr>
          <w:p w:rsidR="00965A3D" w:rsidRPr="00A243D4" w:rsidRDefault="00965A3D" w:rsidP="00A243D4">
            <w:pPr>
              <w:spacing w:after="0" w:line="240" w:lineRule="auto"/>
              <w:rPr>
                <w:b/>
                <w:bCs/>
                <w:color w:val="365F91"/>
              </w:rPr>
            </w:pPr>
            <w:r w:rsidRPr="00A243D4">
              <w:rPr>
                <w:bCs/>
                <w:color w:val="365F91"/>
              </w:rPr>
              <w:t xml:space="preserve">Is there an </w:t>
            </w:r>
            <w:r w:rsidRPr="00A243D4">
              <w:rPr>
                <w:b/>
                <w:bCs/>
                <w:color w:val="365F91"/>
              </w:rPr>
              <w:t>out-of pocket limit</w:t>
            </w:r>
            <w:r w:rsidRPr="00A243D4">
              <w:rPr>
                <w:bCs/>
                <w:color w:val="365F91"/>
              </w:rPr>
              <w:t xml:space="preserve"> on my expenses?</w:t>
            </w:r>
          </w:p>
        </w:tc>
        <w:tc>
          <w:tcPr>
            <w:tcW w:w="3870" w:type="dxa"/>
            <w:shd w:val="clear" w:color="auto" w:fill="D9D9D9"/>
          </w:tcPr>
          <w:p w:rsidR="00965A3D" w:rsidRPr="00A243D4" w:rsidRDefault="00965A3D" w:rsidP="00A243D4">
            <w:pPr>
              <w:spacing w:after="0" w:line="240" w:lineRule="auto"/>
              <w:rPr>
                <w:color w:val="365F91"/>
              </w:rPr>
            </w:pPr>
            <w:r w:rsidRPr="00A243D4">
              <w:rPr>
                <w:color w:val="365F91"/>
              </w:rPr>
              <w:t>No. For in-network providers.</w:t>
            </w:r>
          </w:p>
          <w:p w:rsidR="00965A3D" w:rsidRPr="00A243D4" w:rsidRDefault="00965A3D" w:rsidP="00A243D4">
            <w:pPr>
              <w:spacing w:after="0" w:line="240" w:lineRule="auto"/>
              <w:rPr>
                <w:color w:val="365F91"/>
              </w:rPr>
            </w:pPr>
            <w:r w:rsidRPr="00A243D4">
              <w:rPr>
                <w:color w:val="365F91"/>
              </w:rPr>
              <w:t xml:space="preserve">Yes. For out-of-network providers </w:t>
            </w:r>
          </w:p>
          <w:p w:rsidR="00965A3D" w:rsidRPr="00A243D4" w:rsidRDefault="00965A3D" w:rsidP="00A243D4">
            <w:pPr>
              <w:spacing w:after="0" w:line="240" w:lineRule="auto"/>
              <w:rPr>
                <w:color w:val="365F91"/>
              </w:rPr>
            </w:pPr>
            <w:r w:rsidRPr="00A243D4">
              <w:rPr>
                <w:b/>
                <w:color w:val="365F91"/>
              </w:rPr>
              <w:t>$</w:t>
            </w:r>
            <w:r w:rsidRPr="00A243D4">
              <w:rPr>
                <w:b/>
                <w:noProof/>
                <w:color w:val="365F91"/>
              </w:rPr>
              <w:t>2</w:t>
            </w:r>
            <w:r>
              <w:rPr>
                <w:b/>
                <w:noProof/>
                <w:color w:val="365F91"/>
              </w:rPr>
              <w:t>,</w:t>
            </w:r>
            <w:r w:rsidRPr="00A243D4">
              <w:rPr>
                <w:b/>
                <w:noProof/>
                <w:color w:val="365F91"/>
              </w:rPr>
              <w:t>000</w:t>
            </w:r>
            <w:r w:rsidRPr="00A243D4">
              <w:rPr>
                <w:b/>
                <w:color w:val="365F91"/>
              </w:rPr>
              <w:t xml:space="preserve"> </w:t>
            </w:r>
            <w:r w:rsidRPr="00A243D4">
              <w:rPr>
                <w:color w:val="365F91"/>
              </w:rPr>
              <w:t xml:space="preserve">individual/ </w:t>
            </w:r>
            <w:r w:rsidRPr="00A243D4">
              <w:rPr>
                <w:b/>
                <w:color w:val="365F91"/>
              </w:rPr>
              <w:t>$</w:t>
            </w:r>
            <w:r w:rsidRPr="00A243D4">
              <w:rPr>
                <w:b/>
                <w:noProof/>
                <w:color w:val="365F91"/>
              </w:rPr>
              <w:t>4</w:t>
            </w:r>
            <w:r>
              <w:rPr>
                <w:b/>
                <w:noProof/>
                <w:color w:val="365F91"/>
              </w:rPr>
              <w:t>,</w:t>
            </w:r>
            <w:r w:rsidRPr="00A243D4">
              <w:rPr>
                <w:b/>
                <w:noProof/>
                <w:color w:val="365F91"/>
              </w:rPr>
              <w:t>000</w:t>
            </w:r>
            <w:r w:rsidRPr="00A243D4">
              <w:rPr>
                <w:color w:val="365F91"/>
              </w:rPr>
              <w:t xml:space="preserve"> family</w:t>
            </w:r>
          </w:p>
        </w:tc>
        <w:tc>
          <w:tcPr>
            <w:tcW w:w="8211" w:type="dxa"/>
            <w:gridSpan w:val="2"/>
            <w:shd w:val="clear" w:color="auto" w:fill="D9D9D9"/>
          </w:tcPr>
          <w:p w:rsidR="00965A3D" w:rsidRPr="00A243D4" w:rsidRDefault="00965A3D" w:rsidP="00A243D4">
            <w:pPr>
              <w:spacing w:after="0" w:line="240" w:lineRule="auto"/>
              <w:rPr>
                <w:color w:val="365F91"/>
              </w:rPr>
            </w:pPr>
            <w:r w:rsidRPr="00A243D4">
              <w:rPr>
                <w:noProof/>
                <w:color w:val="365F91"/>
              </w:rPr>
              <w:t xml:space="preserve">The </w:t>
            </w:r>
            <w:r w:rsidRPr="00A243D4">
              <w:rPr>
                <w:b/>
                <w:noProof/>
                <w:color w:val="365F91"/>
              </w:rPr>
              <w:t>out-of-pocket limit</w:t>
            </w:r>
            <w:r w:rsidRPr="00A243D4">
              <w:rPr>
                <w:noProof/>
                <w:color w:val="365F91"/>
              </w:rPr>
              <w:t xml:space="preserve"> is the most you could pay during a coverage period (usually one year) for your share of the cost of covered services.  This limit helps you plan for health care expenses.</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tcPr>
          <w:p w:rsidR="00965A3D" w:rsidRPr="00A243D4" w:rsidRDefault="00965A3D" w:rsidP="00A243D4">
            <w:pPr>
              <w:spacing w:after="0" w:line="240" w:lineRule="auto"/>
              <w:rPr>
                <w:b/>
                <w:bCs/>
                <w:color w:val="365F91"/>
              </w:rPr>
            </w:pPr>
            <w:r w:rsidRPr="00A243D4">
              <w:rPr>
                <w:bCs/>
                <w:color w:val="365F91"/>
              </w:rPr>
              <w:t xml:space="preserve">What is not included in </w:t>
            </w:r>
            <w:r w:rsidRPr="00A243D4">
              <w:rPr>
                <w:b/>
                <w:bCs/>
                <w:color w:val="365F91"/>
              </w:rPr>
              <w:t>out-of-pocket</w:t>
            </w:r>
            <w:r w:rsidRPr="00A243D4">
              <w:rPr>
                <w:bCs/>
                <w:color w:val="365F91"/>
              </w:rPr>
              <w:t xml:space="preserve"> limit?</w:t>
            </w:r>
          </w:p>
        </w:tc>
        <w:tc>
          <w:tcPr>
            <w:tcW w:w="3870" w:type="dxa"/>
          </w:tcPr>
          <w:p w:rsidR="00965A3D" w:rsidRPr="00A243D4" w:rsidRDefault="00965A3D" w:rsidP="00A243D4">
            <w:pPr>
              <w:spacing w:after="0" w:line="240" w:lineRule="auto"/>
              <w:rPr>
                <w:color w:val="365F91"/>
              </w:rPr>
            </w:pPr>
            <w:r w:rsidRPr="00A243D4">
              <w:rPr>
                <w:color w:val="365F91"/>
              </w:rPr>
              <w:t>Premiums, balance-billed charges, and health care this plan doesn’t cover.</w:t>
            </w:r>
          </w:p>
        </w:tc>
        <w:tc>
          <w:tcPr>
            <w:tcW w:w="8211" w:type="dxa"/>
            <w:gridSpan w:val="2"/>
          </w:tcPr>
          <w:p w:rsidR="00965A3D" w:rsidRPr="00A243D4" w:rsidRDefault="00965A3D" w:rsidP="00A243D4">
            <w:pPr>
              <w:spacing w:after="0" w:line="240" w:lineRule="auto"/>
              <w:rPr>
                <w:color w:val="365F91"/>
              </w:rPr>
            </w:pPr>
            <w:r w:rsidRPr="00A243D4">
              <w:rPr>
                <w:color w:val="365F91"/>
              </w:rPr>
              <w:t xml:space="preserve">Even though you pay these expenses, they don’t count toward the </w:t>
            </w:r>
            <w:r w:rsidRPr="00A243D4">
              <w:rPr>
                <w:b/>
                <w:color w:val="365F91"/>
              </w:rPr>
              <w:t>out-of-pocket limit</w:t>
            </w:r>
            <w:r w:rsidRPr="00A243D4">
              <w:rPr>
                <w:color w:val="365F91"/>
              </w:rPr>
              <w:t>.</w:t>
            </w:r>
          </w:p>
          <w:p w:rsidR="00965A3D" w:rsidRPr="00A243D4" w:rsidRDefault="00965A3D" w:rsidP="00A243D4">
            <w:pPr>
              <w:spacing w:after="0" w:line="240" w:lineRule="auto"/>
              <w:rPr>
                <w:color w:val="365F91"/>
              </w:rPr>
            </w:pP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544"/>
        </w:trPr>
        <w:tc>
          <w:tcPr>
            <w:tcW w:w="2358" w:type="dxa"/>
            <w:gridSpan w:val="2"/>
            <w:shd w:val="clear" w:color="auto" w:fill="D9D9D9"/>
          </w:tcPr>
          <w:p w:rsidR="00965A3D" w:rsidRPr="00A243D4" w:rsidRDefault="00965A3D" w:rsidP="00A243D4">
            <w:pPr>
              <w:spacing w:after="0" w:line="240" w:lineRule="auto"/>
              <w:rPr>
                <w:b/>
                <w:bCs/>
                <w:color w:val="365F91"/>
              </w:rPr>
            </w:pPr>
            <w:r w:rsidRPr="00A243D4">
              <w:rPr>
                <w:bCs/>
                <w:color w:val="365F91"/>
              </w:rPr>
              <w:t>Is there an overall annual limit on what the plan pays?</w:t>
            </w:r>
          </w:p>
        </w:tc>
        <w:tc>
          <w:tcPr>
            <w:tcW w:w="3870" w:type="dxa"/>
            <w:shd w:val="clear" w:color="auto" w:fill="D9D9D9"/>
          </w:tcPr>
          <w:p w:rsidR="00965A3D" w:rsidRPr="00A243D4" w:rsidRDefault="00965A3D" w:rsidP="00A243D4">
            <w:pPr>
              <w:spacing w:after="0" w:line="240" w:lineRule="auto"/>
              <w:rPr>
                <w:color w:val="365F91"/>
              </w:rPr>
            </w:pPr>
            <w:r w:rsidRPr="00A243D4">
              <w:rPr>
                <w:color w:val="365F91"/>
              </w:rPr>
              <w:t>No.</w:t>
            </w:r>
          </w:p>
        </w:tc>
        <w:tc>
          <w:tcPr>
            <w:tcW w:w="8211" w:type="dxa"/>
            <w:gridSpan w:val="2"/>
            <w:shd w:val="clear" w:color="auto" w:fill="D9D9D9"/>
          </w:tcPr>
          <w:p w:rsidR="00965A3D" w:rsidRPr="00A243D4" w:rsidRDefault="00965A3D" w:rsidP="00A243D4">
            <w:pPr>
              <w:spacing w:after="0" w:line="240" w:lineRule="auto"/>
              <w:rPr>
                <w:color w:val="365F91"/>
              </w:rPr>
            </w:pPr>
            <w:r w:rsidRPr="00A243D4">
              <w:rPr>
                <w:color w:val="365F91"/>
              </w:rPr>
              <w:t xml:space="preserve">The chart starting on page 2 describes any limits on what the plan will pay for </w:t>
            </w:r>
            <w:r w:rsidRPr="00A243D4">
              <w:rPr>
                <w:i/>
                <w:color w:val="365F91"/>
              </w:rPr>
              <w:t>specific</w:t>
            </w:r>
            <w:r w:rsidRPr="00A243D4">
              <w:rPr>
                <w:color w:val="365F91"/>
              </w:rPr>
              <w:t xml:space="preserve"> covered services, such as office visits</w:t>
            </w:r>
            <w:r>
              <w:rPr>
                <w:color w:val="365F91"/>
              </w:rPr>
              <w:t>.</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tcPr>
          <w:p w:rsidR="00965A3D" w:rsidRPr="00A243D4" w:rsidRDefault="00965A3D" w:rsidP="00A243D4">
            <w:pPr>
              <w:spacing w:after="0" w:line="240" w:lineRule="auto"/>
              <w:rPr>
                <w:b/>
                <w:bCs/>
                <w:color w:val="365F91"/>
              </w:rPr>
            </w:pPr>
            <w:r w:rsidRPr="00A243D4">
              <w:rPr>
                <w:bCs/>
                <w:color w:val="365F91"/>
              </w:rPr>
              <w:t xml:space="preserve">Does this plan use a </w:t>
            </w:r>
            <w:r w:rsidRPr="00A243D4">
              <w:rPr>
                <w:b/>
                <w:bCs/>
                <w:color w:val="365F91"/>
              </w:rPr>
              <w:t>network</w:t>
            </w:r>
            <w:r w:rsidRPr="00A243D4">
              <w:rPr>
                <w:bCs/>
                <w:color w:val="365F91"/>
              </w:rPr>
              <w:t xml:space="preserve"> of </w:t>
            </w:r>
            <w:r w:rsidRPr="00A243D4">
              <w:rPr>
                <w:b/>
                <w:bCs/>
                <w:color w:val="365F91"/>
              </w:rPr>
              <w:t>providers</w:t>
            </w:r>
            <w:r w:rsidRPr="00A243D4">
              <w:rPr>
                <w:bCs/>
                <w:color w:val="365F91"/>
              </w:rPr>
              <w:t>?</w:t>
            </w:r>
          </w:p>
        </w:tc>
        <w:tc>
          <w:tcPr>
            <w:tcW w:w="3870" w:type="dxa"/>
          </w:tcPr>
          <w:p w:rsidR="00965A3D" w:rsidRPr="00A243D4" w:rsidRDefault="001E6846" w:rsidP="001E6846">
            <w:pPr>
              <w:spacing w:after="0" w:line="240" w:lineRule="auto"/>
              <w:rPr>
                <w:color w:val="365F91"/>
              </w:rPr>
            </w:pPr>
            <w:r>
              <w:rPr>
                <w:color w:val="365F91"/>
              </w:rPr>
              <w:t xml:space="preserve">Yes.  See </w:t>
            </w:r>
            <w:hyperlink r:id="rId8" w:history="1">
              <w:r w:rsidRPr="00D215FD">
                <w:rPr>
                  <w:rStyle w:val="Hyperlink"/>
                </w:rPr>
                <w:t>www.bcbswny.com</w:t>
              </w:r>
            </w:hyperlink>
            <w:r>
              <w:rPr>
                <w:color w:val="365F91"/>
              </w:rPr>
              <w:t xml:space="preserve"> </w:t>
            </w:r>
            <w:r w:rsidR="00965A3D" w:rsidRPr="00A243D4">
              <w:rPr>
                <w:color w:val="365F91"/>
              </w:rPr>
              <w:t>for a list of participating providers.</w:t>
            </w:r>
          </w:p>
        </w:tc>
        <w:tc>
          <w:tcPr>
            <w:tcW w:w="8211" w:type="dxa"/>
            <w:gridSpan w:val="2"/>
          </w:tcPr>
          <w:p w:rsidR="00965A3D" w:rsidRPr="00A243D4" w:rsidRDefault="00965A3D" w:rsidP="00A243D4">
            <w:pPr>
              <w:spacing w:after="0" w:line="240" w:lineRule="auto"/>
              <w:rPr>
                <w:color w:val="365F91"/>
              </w:rPr>
            </w:pPr>
            <w:r w:rsidRPr="00A243D4">
              <w:rPr>
                <w:color w:val="365F91"/>
              </w:rPr>
              <w:t xml:space="preserve">If you use an in-network doctor or other health care </w:t>
            </w:r>
            <w:r w:rsidRPr="00A243D4">
              <w:rPr>
                <w:b/>
                <w:color w:val="365F91"/>
              </w:rPr>
              <w:t>provider</w:t>
            </w:r>
            <w:r w:rsidRPr="00A243D4">
              <w:rPr>
                <w:color w:val="365F91"/>
              </w:rPr>
              <w:t xml:space="preserve">, this plan will pay some or all of the costs of covered services.  Be aware, </w:t>
            </w:r>
            <w:proofErr w:type="spellStart"/>
            <w:r w:rsidRPr="00A243D4">
              <w:rPr>
                <w:color w:val="365F91"/>
              </w:rPr>
              <w:t>your</w:t>
            </w:r>
            <w:proofErr w:type="spellEnd"/>
            <w:r w:rsidRPr="00A243D4">
              <w:rPr>
                <w:color w:val="365F91"/>
              </w:rPr>
              <w:t xml:space="preserve"> in-network doctor or hospital may use an out-of-network </w:t>
            </w:r>
            <w:r w:rsidRPr="00A243D4">
              <w:rPr>
                <w:b/>
                <w:color w:val="365F91"/>
              </w:rPr>
              <w:t>provider</w:t>
            </w:r>
            <w:r w:rsidRPr="00A243D4">
              <w:rPr>
                <w:color w:val="365F91"/>
              </w:rPr>
              <w:t xml:space="preserve"> for some services.  Plans use the term in-network, </w:t>
            </w:r>
            <w:r w:rsidRPr="00A243D4">
              <w:rPr>
                <w:b/>
                <w:color w:val="365F91"/>
              </w:rPr>
              <w:t>preferred</w:t>
            </w:r>
            <w:r w:rsidRPr="00A243D4">
              <w:rPr>
                <w:color w:val="365F91"/>
              </w:rPr>
              <w:t xml:space="preserve">, or participating for </w:t>
            </w:r>
            <w:r w:rsidRPr="00A243D4">
              <w:rPr>
                <w:b/>
                <w:color w:val="365F91"/>
              </w:rPr>
              <w:t xml:space="preserve">providers </w:t>
            </w:r>
            <w:r w:rsidRPr="00A243D4">
              <w:rPr>
                <w:color w:val="365F91"/>
              </w:rPr>
              <w:t xml:space="preserve">in their </w:t>
            </w:r>
            <w:r w:rsidRPr="00A243D4">
              <w:rPr>
                <w:b/>
                <w:color w:val="365F91"/>
              </w:rPr>
              <w:t>network</w:t>
            </w:r>
            <w:r w:rsidRPr="00A243D4">
              <w:rPr>
                <w:color w:val="365F91"/>
              </w:rPr>
              <w:t xml:space="preserve">.  See the chart starting on page 2 for how this plan pays different kinds of </w:t>
            </w:r>
            <w:r w:rsidRPr="00A243D4">
              <w:rPr>
                <w:b/>
                <w:color w:val="365F91"/>
              </w:rPr>
              <w:t>providers</w:t>
            </w:r>
            <w:r w:rsidRPr="00A243D4">
              <w:rPr>
                <w:color w:val="365F91"/>
              </w:rPr>
              <w:t>.</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272"/>
        </w:trPr>
        <w:tc>
          <w:tcPr>
            <w:tcW w:w="2358" w:type="dxa"/>
            <w:gridSpan w:val="2"/>
            <w:shd w:val="clear" w:color="auto" w:fill="D9D9D9"/>
          </w:tcPr>
          <w:p w:rsidR="00965A3D" w:rsidRPr="00A243D4" w:rsidRDefault="00965A3D" w:rsidP="00A243D4">
            <w:pPr>
              <w:spacing w:after="0" w:line="240" w:lineRule="auto"/>
              <w:rPr>
                <w:b/>
                <w:bCs/>
                <w:color w:val="365F91"/>
              </w:rPr>
            </w:pPr>
            <w:r w:rsidRPr="00A243D4">
              <w:rPr>
                <w:bCs/>
                <w:color w:val="365F91"/>
              </w:rPr>
              <w:t>Do I need a referral to see a</w:t>
            </w:r>
            <w:r w:rsidRPr="00A243D4">
              <w:rPr>
                <w:b/>
                <w:bCs/>
                <w:color w:val="365F91"/>
              </w:rPr>
              <w:t xml:space="preserve"> specialist?</w:t>
            </w:r>
          </w:p>
        </w:tc>
        <w:tc>
          <w:tcPr>
            <w:tcW w:w="3870" w:type="dxa"/>
            <w:shd w:val="clear" w:color="auto" w:fill="D9D9D9"/>
          </w:tcPr>
          <w:p w:rsidR="00965A3D" w:rsidRPr="00A243D4" w:rsidRDefault="00965A3D" w:rsidP="00A243D4">
            <w:pPr>
              <w:spacing w:after="0" w:line="240" w:lineRule="auto"/>
              <w:rPr>
                <w:color w:val="365F91"/>
              </w:rPr>
            </w:pPr>
            <w:r w:rsidRPr="00A243D4">
              <w:rPr>
                <w:noProof/>
                <w:color w:val="365F91"/>
              </w:rPr>
              <w:t>No</w:t>
            </w:r>
            <w:r w:rsidRPr="00A243D4">
              <w:rPr>
                <w:color w:val="365F91"/>
              </w:rPr>
              <w:t xml:space="preserve">. </w:t>
            </w:r>
          </w:p>
        </w:tc>
        <w:tc>
          <w:tcPr>
            <w:tcW w:w="8211" w:type="dxa"/>
            <w:gridSpan w:val="2"/>
            <w:shd w:val="clear" w:color="auto" w:fill="D9D9D9"/>
          </w:tcPr>
          <w:p w:rsidR="00965A3D" w:rsidRPr="00A243D4" w:rsidRDefault="00965A3D" w:rsidP="00A243D4">
            <w:pPr>
              <w:spacing w:after="0" w:line="240" w:lineRule="auto"/>
              <w:rPr>
                <w:color w:val="365F91"/>
              </w:rPr>
            </w:pPr>
            <w:r w:rsidRPr="00A243D4">
              <w:rPr>
                <w:color w:val="365F91"/>
              </w:rPr>
              <w:t xml:space="preserve">You can see the </w:t>
            </w:r>
            <w:r w:rsidRPr="00A243D4">
              <w:rPr>
                <w:b/>
                <w:color w:val="365F91"/>
              </w:rPr>
              <w:t>specialist</w:t>
            </w:r>
            <w:r w:rsidRPr="00A243D4">
              <w:rPr>
                <w:color w:val="365F91"/>
              </w:rPr>
              <w:t xml:space="preserve"> you choose without permission from this plan.</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trHeight w:val="138"/>
        </w:trPr>
        <w:tc>
          <w:tcPr>
            <w:tcW w:w="2358" w:type="dxa"/>
            <w:gridSpan w:val="2"/>
          </w:tcPr>
          <w:p w:rsidR="00965A3D" w:rsidRPr="00A243D4" w:rsidRDefault="00965A3D" w:rsidP="00A243D4">
            <w:pPr>
              <w:spacing w:after="0" w:line="240" w:lineRule="auto"/>
              <w:rPr>
                <w:b/>
                <w:bCs/>
                <w:color w:val="365F91"/>
              </w:rPr>
            </w:pPr>
            <w:r w:rsidRPr="00A243D4">
              <w:rPr>
                <w:b/>
                <w:bCs/>
                <w:color w:val="365F91"/>
              </w:rPr>
              <w:t>Are there services this plan doesn’t cover?</w:t>
            </w:r>
          </w:p>
        </w:tc>
        <w:tc>
          <w:tcPr>
            <w:tcW w:w="3870" w:type="dxa"/>
          </w:tcPr>
          <w:p w:rsidR="00965A3D" w:rsidRPr="00A243D4" w:rsidRDefault="00965A3D" w:rsidP="00A243D4">
            <w:pPr>
              <w:spacing w:after="0" w:line="240" w:lineRule="auto"/>
              <w:rPr>
                <w:color w:val="365F91"/>
              </w:rPr>
            </w:pPr>
            <w:r w:rsidRPr="00A243D4">
              <w:rPr>
                <w:color w:val="365F91"/>
              </w:rPr>
              <w:t>Yes.</w:t>
            </w:r>
          </w:p>
        </w:tc>
        <w:tc>
          <w:tcPr>
            <w:tcW w:w="8211" w:type="dxa"/>
            <w:gridSpan w:val="2"/>
          </w:tcPr>
          <w:p w:rsidR="00965A3D" w:rsidRPr="00A243D4" w:rsidRDefault="00965A3D" w:rsidP="00A243D4">
            <w:pPr>
              <w:spacing w:after="0" w:line="240" w:lineRule="auto"/>
              <w:rPr>
                <w:color w:val="365F91"/>
              </w:rPr>
            </w:pPr>
            <w:r w:rsidRPr="00A243D4">
              <w:rPr>
                <w:color w:val="365F91"/>
              </w:rPr>
              <w:t xml:space="preserve">Some of the services this plan doesn’t cover are listed on page 5.  See your policy or plan document for additional information about </w:t>
            </w:r>
            <w:r w:rsidRPr="00A243D4">
              <w:rPr>
                <w:b/>
                <w:color w:val="365F91"/>
              </w:rPr>
              <w:t>excluded services</w:t>
            </w:r>
            <w:r w:rsidRPr="00A243D4">
              <w:rPr>
                <w:color w:val="365F91"/>
              </w:rPr>
              <w:t xml:space="preserve">. </w:t>
            </w:r>
          </w:p>
        </w:tc>
      </w:tr>
    </w:tbl>
    <w:p w:rsidR="00965A3D" w:rsidRDefault="00965A3D"/>
    <w:p w:rsidR="00965A3D" w:rsidRDefault="00965A3D">
      <w:r>
        <w:br w:type="page"/>
      </w:r>
    </w:p>
    <w:tbl>
      <w:tblPr>
        <w:tblW w:w="0" w:type="auto"/>
        <w:tblBorders>
          <w:top w:val="single" w:sz="4" w:space="0" w:color="C0E8FB"/>
          <w:left w:val="single" w:sz="4" w:space="0" w:color="C0E8FB"/>
          <w:bottom w:val="single" w:sz="4" w:space="0" w:color="C0E8FB"/>
          <w:right w:val="single" w:sz="4" w:space="0" w:color="C0E8FB"/>
        </w:tblBorders>
        <w:tblLayout w:type="fixed"/>
        <w:tblLook w:val="00A0"/>
      </w:tblPr>
      <w:tblGrid>
        <w:gridCol w:w="828"/>
        <w:gridCol w:w="1111"/>
        <w:gridCol w:w="3133"/>
        <w:gridCol w:w="3108"/>
        <w:gridCol w:w="2683"/>
        <w:gridCol w:w="3735"/>
        <w:gridCol w:w="18"/>
      </w:tblGrid>
      <w:tr w:rsidR="00965A3D" w:rsidRPr="00A243D4" w:rsidTr="001C25F8">
        <w:tc>
          <w:tcPr>
            <w:tcW w:w="828" w:type="dxa"/>
            <w:tcBorders>
              <w:top w:val="single" w:sz="4" w:space="0" w:color="C0E8FB"/>
              <w:bottom w:val="single" w:sz="4" w:space="0" w:color="C0E8FB"/>
            </w:tcBorders>
            <w:shd w:val="clear" w:color="auto" w:fill="EFF9FF"/>
          </w:tcPr>
          <w:p w:rsidR="00965A3D" w:rsidRPr="00A243D4" w:rsidRDefault="00E75272" w:rsidP="001C25F8">
            <w:pPr>
              <w:spacing w:after="0" w:line="240" w:lineRule="auto"/>
              <w:rPr>
                <w:rFonts w:ascii="Arial" w:hAnsi="Arial" w:cs="Arial"/>
                <w:b/>
                <w:color w:val="0775A8"/>
                <w:sz w:val="28"/>
                <w:szCs w:val="40"/>
              </w:rPr>
            </w:pPr>
            <w:r>
              <w:rPr>
                <w:rFonts w:ascii="Centaur" w:hAnsi="Centaur" w:cs="Arial"/>
                <w:b/>
                <w:noProof/>
                <w:sz w:val="20"/>
                <w:szCs w:val="20"/>
              </w:rPr>
              <w:lastRenderedPageBreak/>
              <w:drawing>
                <wp:inline distT="0" distB="0" distL="0" distR="0">
                  <wp:extent cx="504825" cy="371475"/>
                  <wp:effectExtent l="0" t="0" r="9525" b="9525"/>
                  <wp:docPr id="9"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gridSpan w:val="6"/>
            <w:tcBorders>
              <w:top w:val="single" w:sz="4" w:space="0" w:color="C0E8FB"/>
              <w:bottom w:val="single" w:sz="4" w:space="0" w:color="C0E8FB"/>
            </w:tcBorders>
            <w:shd w:val="clear" w:color="auto" w:fill="EFF9FF"/>
          </w:tcPr>
          <w:p w:rsidR="00965A3D" w:rsidRPr="00A243D4" w:rsidRDefault="00965A3D" w:rsidP="001C25F8">
            <w:pPr>
              <w:pStyle w:val="ListParagraph"/>
              <w:numPr>
                <w:ilvl w:val="0"/>
                <w:numId w:val="1"/>
              </w:numPr>
              <w:rPr>
                <w:rFonts w:ascii="Garamond" w:hAnsi="Garamond" w:cs="Arial"/>
                <w:sz w:val="28"/>
                <w:szCs w:val="20"/>
              </w:rPr>
            </w:pPr>
            <w:r w:rsidRPr="00A243D4">
              <w:rPr>
                <w:b/>
              </w:rPr>
              <w:t>Co-payments</w:t>
            </w:r>
            <w:r w:rsidRPr="00A243D4">
              <w:t xml:space="preserve"> are fixed dollar amounts (for example, $15) you pay for covered health care, usually when you receive the service.</w:t>
            </w:r>
          </w:p>
          <w:p w:rsidR="00965A3D" w:rsidRPr="00A243D4" w:rsidRDefault="00965A3D" w:rsidP="001C25F8">
            <w:pPr>
              <w:pStyle w:val="ListParagraph"/>
              <w:numPr>
                <w:ilvl w:val="0"/>
                <w:numId w:val="1"/>
              </w:numPr>
              <w:rPr>
                <w:rFonts w:ascii="Garamond" w:hAnsi="Garamond" w:cs="Arial"/>
                <w:sz w:val="28"/>
                <w:szCs w:val="20"/>
              </w:rPr>
            </w:pPr>
            <w:r w:rsidRPr="00A243D4">
              <w:rPr>
                <w:b/>
              </w:rPr>
              <w:t>Co-insurance</w:t>
            </w:r>
            <w:r w:rsidRPr="00A243D4">
              <w:t xml:space="preserve"> is </w:t>
            </w:r>
            <w:r w:rsidRPr="00A243D4">
              <w:rPr>
                <w:i/>
              </w:rPr>
              <w:t>your</w:t>
            </w:r>
            <w:r w:rsidRPr="00A243D4">
              <w:t xml:space="preserve"> share of the costs of a covered service, calculated as a percent of the </w:t>
            </w:r>
            <w:r w:rsidRPr="00A243D4">
              <w:rPr>
                <w:b/>
              </w:rPr>
              <w:t>allowed amount</w:t>
            </w:r>
            <w:r w:rsidRPr="00A243D4">
              <w:t xml:space="preserve"> for the service.  For example, if the plan’s </w:t>
            </w:r>
            <w:r w:rsidRPr="00A243D4">
              <w:rPr>
                <w:b/>
              </w:rPr>
              <w:t>allowed amount</w:t>
            </w:r>
            <w:r w:rsidRPr="00A243D4">
              <w:t xml:space="preserve"> for an overnight hospital stay is $1,000, your </w:t>
            </w:r>
            <w:r w:rsidRPr="00A243D4">
              <w:rPr>
                <w:b/>
              </w:rPr>
              <w:t>co-insurance</w:t>
            </w:r>
            <w:r w:rsidRPr="00A243D4">
              <w:t xml:space="preserve"> payment of 20% would be $200.  This may change if you haven’t met your </w:t>
            </w:r>
            <w:r w:rsidRPr="00A243D4">
              <w:rPr>
                <w:b/>
              </w:rPr>
              <w:t>deductible</w:t>
            </w:r>
            <w:r w:rsidRPr="00A243D4">
              <w:t>.</w:t>
            </w:r>
          </w:p>
          <w:p w:rsidR="00965A3D" w:rsidRPr="00A243D4" w:rsidRDefault="00965A3D" w:rsidP="001C25F8">
            <w:pPr>
              <w:pStyle w:val="ListParagraph"/>
              <w:numPr>
                <w:ilvl w:val="0"/>
                <w:numId w:val="1"/>
              </w:numPr>
              <w:rPr>
                <w:rFonts w:ascii="Garamond" w:hAnsi="Garamond" w:cs="Arial"/>
                <w:sz w:val="28"/>
                <w:szCs w:val="20"/>
              </w:rPr>
            </w:pPr>
            <w:r w:rsidRPr="00A243D4">
              <w:t xml:space="preserve">The amount the plan pays for covered services is based on the </w:t>
            </w:r>
            <w:r w:rsidRPr="00A243D4">
              <w:rPr>
                <w:b/>
              </w:rPr>
              <w:t>allowed amount</w:t>
            </w:r>
            <w:r w:rsidRPr="00A243D4">
              <w:t xml:space="preserve">.  If an out-of network </w:t>
            </w:r>
            <w:r w:rsidRPr="00A243D4">
              <w:rPr>
                <w:b/>
              </w:rPr>
              <w:t>provider</w:t>
            </w:r>
            <w:r w:rsidRPr="00A243D4">
              <w:t xml:space="preserve"> charges more than the </w:t>
            </w:r>
            <w:r w:rsidRPr="00A243D4">
              <w:rPr>
                <w:b/>
              </w:rPr>
              <w:t>allowed amount</w:t>
            </w:r>
            <w:r w:rsidRPr="00A243D4">
              <w:t xml:space="preserve">, you may have to pay the difference.  For example, if an out-of-network hospital charges $1,500 for an overnight stay and the </w:t>
            </w:r>
            <w:r w:rsidRPr="00A243D4">
              <w:rPr>
                <w:b/>
              </w:rPr>
              <w:t>allowed amount</w:t>
            </w:r>
            <w:r w:rsidRPr="00A243D4">
              <w:t xml:space="preserve"> is $1,000, you may have to pay the difference.  (This is called </w:t>
            </w:r>
            <w:r w:rsidRPr="00A243D4">
              <w:rPr>
                <w:b/>
              </w:rPr>
              <w:t>balance billing</w:t>
            </w:r>
            <w:r w:rsidRPr="00A243D4">
              <w:t>.)</w:t>
            </w:r>
          </w:p>
          <w:p w:rsidR="00965A3D" w:rsidRPr="00A243D4" w:rsidRDefault="00965A3D" w:rsidP="001C25F8">
            <w:pPr>
              <w:pStyle w:val="ListParagraph"/>
              <w:numPr>
                <w:ilvl w:val="0"/>
                <w:numId w:val="1"/>
              </w:numPr>
              <w:rPr>
                <w:rFonts w:ascii="Garamond" w:hAnsi="Garamond" w:cs="Arial"/>
                <w:sz w:val="28"/>
                <w:szCs w:val="20"/>
              </w:rPr>
            </w:pPr>
            <w:r w:rsidRPr="00A243D4">
              <w:t xml:space="preserve">This plan may encourage you to use in-network </w:t>
            </w:r>
            <w:r w:rsidRPr="00A243D4">
              <w:rPr>
                <w:b/>
              </w:rPr>
              <w:t>providers</w:t>
            </w:r>
            <w:r w:rsidRPr="00A243D4">
              <w:t xml:space="preserve"> by charging you lower </w:t>
            </w:r>
            <w:r w:rsidRPr="00A243D4">
              <w:rPr>
                <w:b/>
              </w:rPr>
              <w:t>deductibles</w:t>
            </w:r>
            <w:r w:rsidRPr="00A243D4">
              <w:t xml:space="preserve">, </w:t>
            </w:r>
            <w:r w:rsidRPr="00A243D4">
              <w:rPr>
                <w:b/>
              </w:rPr>
              <w:t>co-payments</w:t>
            </w:r>
            <w:r w:rsidRPr="00A243D4">
              <w:t xml:space="preserve"> and </w:t>
            </w:r>
            <w:r w:rsidRPr="00A243D4">
              <w:rPr>
                <w:b/>
              </w:rPr>
              <w:t>co-insurance</w:t>
            </w:r>
            <w:r w:rsidRPr="00A243D4">
              <w:t xml:space="preserve"> amounts.</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t>Common Medical Event</w:t>
            </w:r>
          </w:p>
        </w:tc>
        <w:tc>
          <w:tcPr>
            <w:tcW w:w="3133"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t>Services You May Need</w:t>
            </w:r>
          </w:p>
        </w:tc>
        <w:tc>
          <w:tcPr>
            <w:tcW w:w="5791" w:type="dxa"/>
            <w:gridSpan w:val="2"/>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jc w:val="center"/>
              <w:rPr>
                <w:b/>
                <w:bCs/>
                <w:color w:val="365F91"/>
              </w:rPr>
            </w:pPr>
            <w:r w:rsidRPr="00A243D4">
              <w:rPr>
                <w:b/>
                <w:bCs/>
                <w:color w:val="EEECE1"/>
              </w:rPr>
              <w:t>Your cost if you use a</w:t>
            </w:r>
          </w:p>
        </w:tc>
        <w:tc>
          <w:tcPr>
            <w:tcW w:w="3735" w:type="dxa"/>
            <w:vMerge w:val="restart"/>
            <w:tcBorders>
              <w:top w:val="single" w:sz="6" w:space="0" w:color="FFFFFF"/>
              <w:left w:val="single" w:sz="6" w:space="0" w:color="FFFFFF"/>
              <w:bottom w:val="single" w:sz="8" w:space="0" w:color="4F81BD"/>
              <w:right w:val="single" w:sz="6" w:space="0" w:color="FFFFFF"/>
            </w:tcBorders>
            <w:shd w:val="clear" w:color="auto" w:fill="4F81BD"/>
          </w:tcPr>
          <w:p w:rsidR="00965A3D" w:rsidRPr="00A243D4" w:rsidRDefault="00965A3D" w:rsidP="00A243D4">
            <w:pPr>
              <w:spacing w:after="0" w:line="240" w:lineRule="auto"/>
              <w:rPr>
                <w:b/>
                <w:bCs/>
                <w:color w:val="365F91"/>
              </w:rPr>
            </w:pPr>
            <w:r w:rsidRPr="00A243D4">
              <w:rPr>
                <w:b/>
                <w:bCs/>
                <w:color w:val="EEECE1"/>
              </w:rPr>
              <w:t>Limitations &amp; Exceptions</w:t>
            </w: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b/>
                <w:bCs/>
                <w:color w:val="365F91"/>
              </w:rPr>
            </w:pPr>
          </w:p>
        </w:tc>
        <w:tc>
          <w:tcPr>
            <w:tcW w:w="3133" w:type="dxa"/>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c>
          <w:tcPr>
            <w:tcW w:w="3108"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In-Network Provider</w:t>
            </w:r>
          </w:p>
        </w:tc>
        <w:tc>
          <w:tcPr>
            <w:tcW w:w="2683"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Out-of-Network Provider</w:t>
            </w:r>
          </w:p>
        </w:tc>
        <w:tc>
          <w:tcPr>
            <w:tcW w:w="3735" w:type="dxa"/>
            <w:vMerge/>
            <w:tcBorders>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r>
      <w:tr w:rsidR="00965A3D"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shd w:val="clear" w:color="auto" w:fill="C6D9F1"/>
          </w:tcPr>
          <w:p w:rsidR="00965A3D" w:rsidRPr="00A243D4" w:rsidRDefault="00965A3D" w:rsidP="00A243D4">
            <w:pPr>
              <w:spacing w:after="0" w:line="240" w:lineRule="auto"/>
              <w:rPr>
                <w:b/>
                <w:bCs/>
                <w:color w:val="365F91"/>
              </w:rPr>
            </w:pPr>
            <w:r w:rsidRPr="00A243D4">
              <w:rPr>
                <w:bCs/>
                <w:color w:val="365F91"/>
              </w:rPr>
              <w:t xml:space="preserve">If you visit a health care </w:t>
            </w:r>
            <w:r w:rsidRPr="00A243D4">
              <w:rPr>
                <w:b/>
                <w:bCs/>
                <w:color w:val="365F91"/>
              </w:rPr>
              <w:t>provider’s</w:t>
            </w:r>
            <w:r w:rsidRPr="00A243D4">
              <w:rPr>
                <w:bCs/>
                <w:color w:val="365F91"/>
              </w:rPr>
              <w:t xml:space="preserve"> office or clinic</w:t>
            </w:r>
          </w:p>
        </w:tc>
        <w:tc>
          <w:tcPr>
            <w:tcW w:w="3133" w:type="dxa"/>
            <w:shd w:val="clear" w:color="auto" w:fill="FFFFFF"/>
          </w:tcPr>
          <w:p w:rsidR="00965A3D" w:rsidRPr="00A243D4" w:rsidRDefault="00965A3D" w:rsidP="00A243D4">
            <w:pPr>
              <w:spacing w:after="0" w:line="240" w:lineRule="auto"/>
              <w:rPr>
                <w:color w:val="365F91"/>
              </w:rPr>
            </w:pPr>
            <w:r w:rsidRPr="00A243D4">
              <w:rPr>
                <w:color w:val="365F91"/>
              </w:rPr>
              <w:t>Primary care visit to treat an injury or illness</w:t>
            </w:r>
          </w:p>
        </w:tc>
        <w:tc>
          <w:tcPr>
            <w:tcW w:w="3108" w:type="dxa"/>
            <w:shd w:val="clear" w:color="auto" w:fill="FFFFFF"/>
          </w:tcPr>
          <w:p w:rsidR="00965A3D" w:rsidRPr="00A243D4" w:rsidRDefault="00965A3D"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co-pay/visit</w:t>
            </w:r>
          </w:p>
        </w:tc>
        <w:tc>
          <w:tcPr>
            <w:tcW w:w="2683" w:type="dxa"/>
            <w:shd w:val="clear" w:color="auto" w:fill="FFFFFF"/>
          </w:tcPr>
          <w:p w:rsidR="00965A3D" w:rsidRPr="00A243D4" w:rsidRDefault="00965A3D" w:rsidP="00A243D4">
            <w:pPr>
              <w:spacing w:after="0" w:line="240" w:lineRule="auto"/>
              <w:rPr>
                <w:color w:val="365F91"/>
              </w:rPr>
            </w:pPr>
            <w:r w:rsidRPr="00A243D4">
              <w:rPr>
                <w:noProof/>
                <w:color w:val="365F91"/>
              </w:rPr>
              <w:t>20</w:t>
            </w:r>
            <w:r w:rsidRPr="00A243D4">
              <w:rPr>
                <w:color w:val="365F91"/>
              </w:rPr>
              <w:t>% co-insurance</w:t>
            </w:r>
            <w:r w:rsidR="003000D1">
              <w:rPr>
                <w:color w:val="365F91"/>
              </w:rPr>
              <w:t xml:space="preserve"> after deductible</w:t>
            </w:r>
          </w:p>
        </w:tc>
        <w:tc>
          <w:tcPr>
            <w:tcW w:w="3735" w:type="dxa"/>
            <w:shd w:val="clear" w:color="auto" w:fill="FFFFFF"/>
          </w:tcPr>
          <w:p w:rsidR="00965A3D" w:rsidRPr="00A243D4" w:rsidRDefault="00965A3D" w:rsidP="00A243D4">
            <w:pPr>
              <w:spacing w:after="0" w:line="240" w:lineRule="auto"/>
              <w:rPr>
                <w:color w:val="365F91"/>
              </w:rPr>
            </w:pPr>
          </w:p>
        </w:tc>
      </w:tr>
      <w:tr w:rsidR="003000D1"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tcPr>
          <w:p w:rsidR="003000D1" w:rsidRPr="00A243D4" w:rsidRDefault="003000D1" w:rsidP="00A243D4">
            <w:pPr>
              <w:spacing w:after="0" w:line="240" w:lineRule="auto"/>
              <w:rPr>
                <w:b/>
                <w:bCs/>
                <w:color w:val="365F91"/>
              </w:rPr>
            </w:pPr>
          </w:p>
        </w:tc>
        <w:tc>
          <w:tcPr>
            <w:tcW w:w="3133" w:type="dxa"/>
            <w:shd w:val="clear" w:color="auto" w:fill="D9D9D9"/>
          </w:tcPr>
          <w:p w:rsidR="003000D1" w:rsidRPr="00A243D4" w:rsidRDefault="003000D1" w:rsidP="00A243D4">
            <w:pPr>
              <w:spacing w:after="0" w:line="240" w:lineRule="auto"/>
              <w:rPr>
                <w:color w:val="365F91"/>
              </w:rPr>
            </w:pPr>
            <w:r w:rsidRPr="00A243D4">
              <w:rPr>
                <w:color w:val="365F91"/>
              </w:rPr>
              <w:t>Specialist visit</w:t>
            </w:r>
          </w:p>
        </w:tc>
        <w:tc>
          <w:tcPr>
            <w:tcW w:w="3108" w:type="dxa"/>
            <w:shd w:val="clear" w:color="auto" w:fill="D9D9D9"/>
          </w:tcPr>
          <w:p w:rsidR="003000D1" w:rsidRPr="00A243D4" w:rsidRDefault="003000D1"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co-pay/visit</w:t>
            </w:r>
          </w:p>
        </w:tc>
        <w:tc>
          <w:tcPr>
            <w:tcW w:w="2683" w:type="dxa"/>
            <w:shd w:val="clear" w:color="auto" w:fill="D9D9D9"/>
          </w:tcPr>
          <w:p w:rsidR="003000D1" w:rsidRPr="00A243D4" w:rsidRDefault="003000D1"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735" w:type="dxa"/>
            <w:shd w:val="clear" w:color="auto" w:fill="D9D9D9"/>
          </w:tcPr>
          <w:p w:rsidR="003000D1" w:rsidRPr="00A243D4" w:rsidRDefault="003000D1" w:rsidP="00A243D4">
            <w:pPr>
              <w:spacing w:after="0" w:line="240" w:lineRule="auto"/>
              <w:rPr>
                <w:color w:val="365F91"/>
              </w:rPr>
            </w:pPr>
          </w:p>
        </w:tc>
      </w:tr>
      <w:tr w:rsidR="003000D1"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tcPr>
          <w:p w:rsidR="003000D1" w:rsidRPr="00A243D4" w:rsidRDefault="003000D1" w:rsidP="00A243D4">
            <w:pPr>
              <w:spacing w:after="0" w:line="240" w:lineRule="auto"/>
              <w:rPr>
                <w:b/>
                <w:bCs/>
                <w:color w:val="365F91"/>
              </w:rPr>
            </w:pPr>
          </w:p>
        </w:tc>
        <w:tc>
          <w:tcPr>
            <w:tcW w:w="3133" w:type="dxa"/>
            <w:shd w:val="clear" w:color="auto" w:fill="FFFFFF"/>
          </w:tcPr>
          <w:p w:rsidR="003000D1" w:rsidRPr="00A243D4" w:rsidRDefault="003000D1" w:rsidP="00A243D4">
            <w:pPr>
              <w:spacing w:after="0" w:line="240" w:lineRule="auto"/>
              <w:rPr>
                <w:color w:val="365F91"/>
              </w:rPr>
            </w:pPr>
            <w:r w:rsidRPr="00A243D4">
              <w:rPr>
                <w:color w:val="365F91"/>
              </w:rPr>
              <w:t>Other practitioner office visit</w:t>
            </w:r>
          </w:p>
        </w:tc>
        <w:tc>
          <w:tcPr>
            <w:tcW w:w="3108" w:type="dxa"/>
            <w:shd w:val="clear" w:color="auto" w:fill="FFFFFF"/>
          </w:tcPr>
          <w:p w:rsidR="003000D1" w:rsidRPr="00A243D4" w:rsidRDefault="003000D1" w:rsidP="00A243D4">
            <w:pPr>
              <w:spacing w:after="0" w:line="240" w:lineRule="auto"/>
              <w:rPr>
                <w:color w:val="365F91"/>
              </w:rPr>
            </w:pPr>
            <w:r w:rsidRPr="00A243D4">
              <w:rPr>
                <w:b/>
                <w:color w:val="365F91"/>
              </w:rPr>
              <w:t xml:space="preserve"> </w:t>
            </w:r>
            <w:r w:rsidRPr="00A243D4">
              <w:rPr>
                <w:noProof/>
                <w:color w:val="365F91"/>
              </w:rPr>
              <w:t>$10 co-pay/visit</w:t>
            </w:r>
            <w:r w:rsidRPr="00A243D4">
              <w:rPr>
                <w:b/>
                <w:color w:val="365F91"/>
              </w:rPr>
              <w:t xml:space="preserve"> </w:t>
            </w:r>
            <w:r w:rsidRPr="00A243D4">
              <w:rPr>
                <w:color w:val="365F91"/>
              </w:rPr>
              <w:t xml:space="preserve">for chiropractor </w:t>
            </w:r>
          </w:p>
        </w:tc>
        <w:tc>
          <w:tcPr>
            <w:tcW w:w="2683" w:type="dxa"/>
            <w:shd w:val="clear" w:color="auto" w:fill="FFFFFF"/>
          </w:tcPr>
          <w:p w:rsidR="003000D1" w:rsidRPr="00A243D4" w:rsidRDefault="003000D1" w:rsidP="00A243D4">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 </w:t>
            </w:r>
            <w:r w:rsidRPr="00A243D4">
              <w:rPr>
                <w:color w:val="365F91"/>
              </w:rPr>
              <w:t xml:space="preserve"> for chiropractor </w:t>
            </w:r>
          </w:p>
        </w:tc>
        <w:tc>
          <w:tcPr>
            <w:tcW w:w="3735" w:type="dxa"/>
            <w:shd w:val="clear" w:color="auto" w:fill="FFFFFF"/>
          </w:tcPr>
          <w:p w:rsidR="003000D1" w:rsidRPr="00A243D4" w:rsidRDefault="003000D1" w:rsidP="00A243D4">
            <w:pPr>
              <w:spacing w:after="0" w:line="240" w:lineRule="auto"/>
              <w:rPr>
                <w:color w:val="FF0000"/>
              </w:rPr>
            </w:pPr>
          </w:p>
        </w:tc>
      </w:tr>
      <w:tr w:rsidR="003000D1"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tcPr>
          <w:p w:rsidR="003000D1" w:rsidRPr="00A243D4" w:rsidRDefault="003000D1" w:rsidP="00A243D4">
            <w:pPr>
              <w:spacing w:after="0" w:line="240" w:lineRule="auto"/>
              <w:rPr>
                <w:b/>
                <w:bCs/>
                <w:color w:val="365F91"/>
              </w:rPr>
            </w:pPr>
          </w:p>
        </w:tc>
        <w:tc>
          <w:tcPr>
            <w:tcW w:w="3133" w:type="dxa"/>
            <w:shd w:val="clear" w:color="auto" w:fill="D9D9D9"/>
          </w:tcPr>
          <w:p w:rsidR="003000D1" w:rsidRPr="00A243D4" w:rsidRDefault="003000D1" w:rsidP="00A243D4">
            <w:pPr>
              <w:spacing w:after="0" w:line="240" w:lineRule="auto"/>
              <w:rPr>
                <w:color w:val="365F91"/>
              </w:rPr>
            </w:pPr>
            <w:r w:rsidRPr="00A243D4">
              <w:rPr>
                <w:color w:val="365F91"/>
              </w:rPr>
              <w:t>Preventive care /screening/ immunization</w:t>
            </w:r>
          </w:p>
        </w:tc>
        <w:tc>
          <w:tcPr>
            <w:tcW w:w="3108" w:type="dxa"/>
            <w:shd w:val="clear" w:color="auto" w:fill="D9D9D9"/>
          </w:tcPr>
          <w:p w:rsidR="003000D1" w:rsidRPr="00A243D4" w:rsidRDefault="003000D1" w:rsidP="003000D1">
            <w:pPr>
              <w:spacing w:after="0" w:line="240" w:lineRule="auto"/>
              <w:rPr>
                <w:color w:val="365F91"/>
              </w:rPr>
            </w:pPr>
            <w:r w:rsidRPr="00A243D4">
              <w:rPr>
                <w:color w:val="365F91"/>
              </w:rPr>
              <w:t xml:space="preserve">$0 </w:t>
            </w:r>
            <w:r>
              <w:rPr>
                <w:color w:val="365F91"/>
              </w:rPr>
              <w:t xml:space="preserve">co-pay </w:t>
            </w:r>
          </w:p>
        </w:tc>
        <w:tc>
          <w:tcPr>
            <w:tcW w:w="2683" w:type="dxa"/>
            <w:shd w:val="clear" w:color="auto" w:fill="D9D9D9"/>
          </w:tcPr>
          <w:p w:rsidR="003000D1" w:rsidRPr="00A243D4" w:rsidRDefault="003000D1" w:rsidP="00A243D4">
            <w:pPr>
              <w:spacing w:after="0" w:line="240" w:lineRule="auto"/>
              <w:rPr>
                <w:color w:val="365F91"/>
              </w:rPr>
            </w:pPr>
            <w:r w:rsidRPr="00A243D4">
              <w:rPr>
                <w:color w:val="365F91"/>
              </w:rPr>
              <w:t xml:space="preserve">$0 for Flu Shot; </w:t>
            </w:r>
          </w:p>
          <w:p w:rsidR="003000D1" w:rsidRPr="00A243D4" w:rsidRDefault="003000D1" w:rsidP="003000D1">
            <w:pPr>
              <w:spacing w:after="0" w:line="240" w:lineRule="auto"/>
              <w:rPr>
                <w:color w:val="365F91"/>
              </w:rPr>
            </w:pPr>
            <w:r>
              <w:rPr>
                <w:noProof/>
                <w:color w:val="365F91"/>
              </w:rPr>
              <w:t>Other preventive services either 2</w:t>
            </w:r>
            <w:r w:rsidRPr="00A243D4">
              <w:rPr>
                <w:noProof/>
                <w:color w:val="365F91"/>
              </w:rPr>
              <w:t>0</w:t>
            </w:r>
            <w:r w:rsidRPr="00A243D4">
              <w:rPr>
                <w:color w:val="365F91"/>
              </w:rPr>
              <w:t>% co-insurance</w:t>
            </w:r>
            <w:r>
              <w:rPr>
                <w:color w:val="365F91"/>
              </w:rPr>
              <w:t xml:space="preserve"> after deductible or not covered</w:t>
            </w:r>
          </w:p>
        </w:tc>
        <w:tc>
          <w:tcPr>
            <w:tcW w:w="3735" w:type="dxa"/>
            <w:shd w:val="clear" w:color="auto" w:fill="D9D9D9"/>
          </w:tcPr>
          <w:p w:rsidR="003000D1" w:rsidRPr="00A243D4" w:rsidRDefault="003000D1" w:rsidP="00A243D4">
            <w:pPr>
              <w:spacing w:after="0" w:line="240" w:lineRule="auto"/>
              <w:rPr>
                <w:color w:val="365F91"/>
              </w:rPr>
            </w:pPr>
            <w:r>
              <w:rPr>
                <w:color w:val="365F91"/>
              </w:rPr>
              <w:t>See your plan document for additional information.</w:t>
            </w:r>
          </w:p>
        </w:tc>
      </w:tr>
      <w:tr w:rsidR="003000D1"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val="restart"/>
            <w:shd w:val="clear" w:color="auto" w:fill="C6D9F1"/>
          </w:tcPr>
          <w:p w:rsidR="003000D1" w:rsidRPr="00A243D4" w:rsidRDefault="003000D1" w:rsidP="00A243D4">
            <w:pPr>
              <w:spacing w:after="0" w:line="240" w:lineRule="auto"/>
              <w:rPr>
                <w:b/>
                <w:bCs/>
                <w:color w:val="365F91"/>
              </w:rPr>
            </w:pPr>
            <w:r w:rsidRPr="00A243D4">
              <w:rPr>
                <w:bCs/>
                <w:color w:val="365F91"/>
              </w:rPr>
              <w:t>If you have a test</w:t>
            </w:r>
          </w:p>
        </w:tc>
        <w:tc>
          <w:tcPr>
            <w:tcW w:w="3133" w:type="dxa"/>
            <w:shd w:val="clear" w:color="auto" w:fill="FFFFFF"/>
          </w:tcPr>
          <w:p w:rsidR="003000D1" w:rsidRPr="00A243D4" w:rsidRDefault="003000D1" w:rsidP="00A243D4">
            <w:pPr>
              <w:spacing w:after="0" w:line="240" w:lineRule="auto"/>
              <w:rPr>
                <w:color w:val="365F91"/>
              </w:rPr>
            </w:pPr>
            <w:r w:rsidRPr="00A243D4">
              <w:rPr>
                <w:color w:val="365F91"/>
              </w:rPr>
              <w:t>Diagnostic test (x-ray, blood work)</w:t>
            </w:r>
          </w:p>
        </w:tc>
        <w:tc>
          <w:tcPr>
            <w:tcW w:w="3108" w:type="dxa"/>
            <w:shd w:val="clear" w:color="auto" w:fill="FFFFFF"/>
          </w:tcPr>
          <w:p w:rsidR="003000D1" w:rsidRPr="00A243D4" w:rsidRDefault="003000D1" w:rsidP="00A243D4">
            <w:pPr>
              <w:spacing w:after="0" w:line="240" w:lineRule="auto"/>
              <w:rPr>
                <w:color w:val="365F91"/>
              </w:rPr>
            </w:pPr>
            <w:r w:rsidRPr="00A243D4">
              <w:rPr>
                <w:noProof/>
                <w:color w:val="365F91"/>
              </w:rPr>
              <w:t>$10 co-pay/visit; no charge for blood work</w:t>
            </w:r>
          </w:p>
        </w:tc>
        <w:tc>
          <w:tcPr>
            <w:tcW w:w="2683" w:type="dxa"/>
            <w:shd w:val="clear" w:color="auto" w:fill="FFFFFF"/>
          </w:tcPr>
          <w:p w:rsidR="003000D1" w:rsidRPr="00A243D4" w:rsidRDefault="003000D1"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735" w:type="dxa"/>
            <w:shd w:val="clear" w:color="auto" w:fill="FFFFFF"/>
          </w:tcPr>
          <w:p w:rsidR="003000D1" w:rsidRPr="00A243D4" w:rsidRDefault="003000D1" w:rsidP="00A243D4">
            <w:pPr>
              <w:spacing w:after="0" w:line="240" w:lineRule="auto"/>
              <w:rPr>
                <w:color w:val="FF0000"/>
              </w:rPr>
            </w:pPr>
          </w:p>
        </w:tc>
      </w:tr>
      <w:tr w:rsidR="003000D1" w:rsidRPr="00A243D4" w:rsidTr="00A243D4">
        <w:tblPrEx>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PrEx>
        <w:trPr>
          <w:gridAfter w:val="1"/>
          <w:wAfter w:w="18" w:type="dxa"/>
        </w:trPr>
        <w:tc>
          <w:tcPr>
            <w:tcW w:w="1939" w:type="dxa"/>
            <w:gridSpan w:val="2"/>
            <w:vMerge/>
            <w:shd w:val="clear" w:color="auto" w:fill="C6D9F1"/>
          </w:tcPr>
          <w:p w:rsidR="003000D1" w:rsidRPr="00A243D4" w:rsidRDefault="003000D1" w:rsidP="00A243D4">
            <w:pPr>
              <w:spacing w:after="0" w:line="240" w:lineRule="auto"/>
              <w:rPr>
                <w:b/>
                <w:bCs/>
                <w:color w:val="365F91"/>
              </w:rPr>
            </w:pPr>
          </w:p>
        </w:tc>
        <w:tc>
          <w:tcPr>
            <w:tcW w:w="3133" w:type="dxa"/>
            <w:shd w:val="clear" w:color="auto" w:fill="D9D9D9"/>
          </w:tcPr>
          <w:p w:rsidR="003000D1" w:rsidRPr="00A243D4" w:rsidRDefault="003000D1" w:rsidP="00A243D4">
            <w:pPr>
              <w:spacing w:after="0" w:line="240" w:lineRule="auto"/>
              <w:rPr>
                <w:color w:val="365F91"/>
              </w:rPr>
            </w:pPr>
            <w:r w:rsidRPr="00A243D4">
              <w:rPr>
                <w:color w:val="365F91"/>
              </w:rPr>
              <w:t>Imaging (CT/PET scans, MRIs)</w:t>
            </w:r>
          </w:p>
        </w:tc>
        <w:tc>
          <w:tcPr>
            <w:tcW w:w="3108" w:type="dxa"/>
            <w:shd w:val="clear" w:color="auto" w:fill="D9D9D9"/>
          </w:tcPr>
          <w:p w:rsidR="003000D1" w:rsidRPr="00A243D4" w:rsidRDefault="003000D1" w:rsidP="00A243D4">
            <w:pPr>
              <w:spacing w:after="0" w:line="240" w:lineRule="auto"/>
              <w:rPr>
                <w:color w:val="365F91"/>
              </w:rPr>
            </w:pPr>
            <w:r w:rsidRPr="00A243D4">
              <w:rPr>
                <w:noProof/>
                <w:color w:val="365F91"/>
              </w:rPr>
              <w:t>$10 co-pay/visit</w:t>
            </w:r>
          </w:p>
        </w:tc>
        <w:tc>
          <w:tcPr>
            <w:tcW w:w="2683" w:type="dxa"/>
            <w:shd w:val="clear" w:color="auto" w:fill="D9D9D9"/>
          </w:tcPr>
          <w:p w:rsidR="003000D1" w:rsidRPr="00A243D4" w:rsidRDefault="003000D1"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735" w:type="dxa"/>
            <w:shd w:val="clear" w:color="auto" w:fill="D9D9D9"/>
          </w:tcPr>
          <w:p w:rsidR="003000D1" w:rsidRPr="00A243D4" w:rsidRDefault="003000D1" w:rsidP="00A243D4">
            <w:pPr>
              <w:spacing w:after="0" w:line="240" w:lineRule="auto"/>
              <w:rPr>
                <w:color w:val="FF0000"/>
              </w:rPr>
            </w:pPr>
          </w:p>
        </w:tc>
      </w:tr>
    </w:tbl>
    <w:p w:rsidR="00965A3D" w:rsidRDefault="00965A3D">
      <w:r>
        <w:br w:type="page"/>
      </w:r>
    </w:p>
    <w:tbl>
      <w:tblPr>
        <w:tblW w:w="0" w:type="auto"/>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A0"/>
      </w:tblPr>
      <w:tblGrid>
        <w:gridCol w:w="2605"/>
        <w:gridCol w:w="2470"/>
        <w:gridCol w:w="3193"/>
        <w:gridCol w:w="3193"/>
        <w:gridCol w:w="3155"/>
      </w:tblGrid>
      <w:tr w:rsidR="00965A3D" w:rsidRPr="00A243D4" w:rsidTr="00A243D4">
        <w:tc>
          <w:tcPr>
            <w:tcW w:w="2605"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lastRenderedPageBreak/>
              <w:t>Common Medical Event</w:t>
            </w:r>
          </w:p>
        </w:tc>
        <w:tc>
          <w:tcPr>
            <w:tcW w:w="2470"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t>Services You May Need</w:t>
            </w:r>
          </w:p>
        </w:tc>
        <w:tc>
          <w:tcPr>
            <w:tcW w:w="6386" w:type="dxa"/>
            <w:gridSpan w:val="2"/>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jc w:val="center"/>
              <w:rPr>
                <w:b/>
                <w:bCs/>
                <w:color w:val="365F91"/>
              </w:rPr>
            </w:pPr>
            <w:r w:rsidRPr="00A243D4">
              <w:rPr>
                <w:b/>
                <w:bCs/>
                <w:color w:val="EEECE1"/>
              </w:rPr>
              <w:t>Your cost if you use a</w:t>
            </w:r>
          </w:p>
        </w:tc>
        <w:tc>
          <w:tcPr>
            <w:tcW w:w="3155" w:type="dxa"/>
            <w:vMerge w:val="restart"/>
            <w:tcBorders>
              <w:top w:val="single" w:sz="6" w:space="0" w:color="FFFFFF"/>
              <w:left w:val="single" w:sz="6" w:space="0" w:color="FFFFFF"/>
              <w:bottom w:val="single" w:sz="8" w:space="0" w:color="4F81BD"/>
              <w:right w:val="single" w:sz="6" w:space="0" w:color="FFFFFF"/>
            </w:tcBorders>
            <w:shd w:val="clear" w:color="auto" w:fill="4F81BD"/>
          </w:tcPr>
          <w:p w:rsidR="00965A3D" w:rsidRPr="00A243D4" w:rsidRDefault="00965A3D" w:rsidP="00A243D4">
            <w:pPr>
              <w:spacing w:after="0" w:line="240" w:lineRule="auto"/>
              <w:rPr>
                <w:b/>
                <w:bCs/>
                <w:color w:val="365F91"/>
              </w:rPr>
            </w:pPr>
            <w:r w:rsidRPr="00A243D4">
              <w:rPr>
                <w:b/>
                <w:bCs/>
                <w:color w:val="EEECE1"/>
              </w:rPr>
              <w:t>Limitations &amp; Exceptions</w:t>
            </w:r>
          </w:p>
        </w:tc>
      </w:tr>
      <w:tr w:rsidR="00965A3D" w:rsidRPr="00A243D4" w:rsidTr="00A243D4">
        <w:tc>
          <w:tcPr>
            <w:tcW w:w="2605" w:type="dxa"/>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b/>
                <w:bCs/>
                <w:color w:val="365F91"/>
              </w:rPr>
            </w:pPr>
          </w:p>
        </w:tc>
        <w:tc>
          <w:tcPr>
            <w:tcW w:w="2470" w:type="dxa"/>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c>
          <w:tcPr>
            <w:tcW w:w="3193"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In-Network Provider</w:t>
            </w:r>
          </w:p>
        </w:tc>
        <w:tc>
          <w:tcPr>
            <w:tcW w:w="3193"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Out-of-Network Provider</w:t>
            </w:r>
          </w:p>
        </w:tc>
        <w:tc>
          <w:tcPr>
            <w:tcW w:w="3155" w:type="dxa"/>
            <w:vMerge/>
            <w:tcBorders>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r>
      <w:tr w:rsidR="00965A3D" w:rsidRPr="00A243D4" w:rsidTr="00A243D4">
        <w:tc>
          <w:tcPr>
            <w:tcW w:w="2605" w:type="dxa"/>
            <w:vMerge w:val="restart"/>
            <w:shd w:val="clear" w:color="auto" w:fill="C6D9F1"/>
          </w:tcPr>
          <w:p w:rsidR="00965A3D" w:rsidRPr="00A243D4" w:rsidRDefault="00965A3D" w:rsidP="00A243D4">
            <w:pPr>
              <w:spacing w:after="0" w:line="240" w:lineRule="auto"/>
              <w:rPr>
                <w:b/>
                <w:bCs/>
                <w:color w:val="365F91"/>
              </w:rPr>
            </w:pPr>
            <w:r w:rsidRPr="00A243D4">
              <w:rPr>
                <w:b/>
                <w:bCs/>
                <w:color w:val="365F91"/>
              </w:rPr>
              <w:t>If you need drugs to treat your illness or condition</w:t>
            </w:r>
          </w:p>
          <w:p w:rsidR="00965A3D" w:rsidRPr="00A243D4" w:rsidRDefault="00965A3D" w:rsidP="00A243D4">
            <w:pPr>
              <w:spacing w:after="0" w:line="240" w:lineRule="auto"/>
              <w:rPr>
                <w:b/>
                <w:bCs/>
                <w:color w:val="365F91"/>
              </w:rPr>
            </w:pPr>
          </w:p>
          <w:p w:rsidR="00965A3D" w:rsidRPr="00A243D4" w:rsidRDefault="00965A3D" w:rsidP="003000D1">
            <w:pPr>
              <w:spacing w:after="0" w:line="240" w:lineRule="auto"/>
              <w:rPr>
                <w:b/>
                <w:bCs/>
                <w:color w:val="365F91"/>
              </w:rPr>
            </w:pPr>
            <w:r w:rsidRPr="00A243D4">
              <w:rPr>
                <w:bCs/>
                <w:color w:val="365F91"/>
              </w:rPr>
              <w:t xml:space="preserve">More information about </w:t>
            </w:r>
            <w:r w:rsidRPr="00A243D4">
              <w:rPr>
                <w:b/>
                <w:bCs/>
                <w:color w:val="365F91"/>
              </w:rPr>
              <w:t>prescription drug coverage</w:t>
            </w:r>
            <w:r w:rsidRPr="00A243D4">
              <w:rPr>
                <w:bCs/>
                <w:color w:val="365F91"/>
              </w:rPr>
              <w:t xml:space="preserve"> is available at </w:t>
            </w:r>
            <w:hyperlink r:id="rId9" w:history="1">
              <w:r w:rsidR="003000D1" w:rsidRPr="00FF00EC">
                <w:rPr>
                  <w:rStyle w:val="Hyperlink"/>
                  <w:bCs/>
                </w:rPr>
                <w:t>www.express-scripts.com</w:t>
              </w:r>
            </w:hyperlink>
            <w:r w:rsidR="003000D1">
              <w:rPr>
                <w:bCs/>
                <w:color w:val="365F91"/>
              </w:rPr>
              <w:t xml:space="preserve">.  </w:t>
            </w:r>
          </w:p>
        </w:tc>
        <w:tc>
          <w:tcPr>
            <w:tcW w:w="2470" w:type="dxa"/>
            <w:shd w:val="clear" w:color="auto" w:fill="FFFFFF"/>
          </w:tcPr>
          <w:p w:rsidR="00965A3D" w:rsidRPr="00A243D4" w:rsidRDefault="00965A3D" w:rsidP="00A243D4">
            <w:pPr>
              <w:spacing w:after="0" w:line="240" w:lineRule="auto"/>
              <w:rPr>
                <w:color w:val="365F91"/>
              </w:rPr>
            </w:pPr>
            <w:r w:rsidRPr="00A243D4">
              <w:rPr>
                <w:color w:val="365F91"/>
              </w:rPr>
              <w:t>Generic drugs</w:t>
            </w:r>
          </w:p>
        </w:tc>
        <w:tc>
          <w:tcPr>
            <w:tcW w:w="3193" w:type="dxa"/>
            <w:shd w:val="clear" w:color="auto" w:fill="FFFFFF"/>
          </w:tcPr>
          <w:p w:rsidR="00965A3D" w:rsidRPr="00A243D4" w:rsidRDefault="003000D1" w:rsidP="00A243D4">
            <w:pPr>
              <w:spacing w:after="0" w:line="240" w:lineRule="auto"/>
              <w:rPr>
                <w:color w:val="365F91"/>
              </w:rPr>
            </w:pPr>
            <w:r>
              <w:rPr>
                <w:color w:val="365F91"/>
              </w:rPr>
              <w:t>$</w:t>
            </w:r>
            <w:r w:rsidR="00F4451D">
              <w:rPr>
                <w:color w:val="365F91"/>
              </w:rPr>
              <w:t>4</w:t>
            </w:r>
          </w:p>
        </w:tc>
        <w:tc>
          <w:tcPr>
            <w:tcW w:w="3193" w:type="dxa"/>
            <w:shd w:val="clear" w:color="auto" w:fill="FFFFFF"/>
          </w:tcPr>
          <w:p w:rsidR="00965A3D" w:rsidRPr="00A243D4" w:rsidRDefault="003000D1" w:rsidP="00A243D4">
            <w:pPr>
              <w:spacing w:after="0" w:line="240" w:lineRule="auto"/>
              <w:rPr>
                <w:color w:val="365F91"/>
              </w:rPr>
            </w:pPr>
            <w:r>
              <w:rPr>
                <w:color w:val="365F91"/>
              </w:rPr>
              <w:t xml:space="preserve">Not covered </w:t>
            </w:r>
          </w:p>
        </w:tc>
        <w:tc>
          <w:tcPr>
            <w:tcW w:w="3155" w:type="dxa"/>
            <w:shd w:val="clear" w:color="auto" w:fill="FFFFFF"/>
          </w:tcPr>
          <w:p w:rsidR="00965A3D" w:rsidRPr="00A243D4" w:rsidRDefault="008E76A5" w:rsidP="008E76A5">
            <w:pPr>
              <w:spacing w:after="0" w:line="240" w:lineRule="auto"/>
              <w:rPr>
                <w:color w:val="FF0000"/>
              </w:rPr>
            </w:pPr>
            <w:r w:rsidRPr="008E76A5">
              <w:rPr>
                <w:color w:val="365F91"/>
              </w:rPr>
              <w:t>Must be filled at a participating pharmacy.</w:t>
            </w:r>
          </w:p>
        </w:tc>
      </w:tr>
      <w:tr w:rsidR="00965A3D" w:rsidRPr="00A243D4" w:rsidTr="00A243D4">
        <w:tc>
          <w:tcPr>
            <w:tcW w:w="2605" w:type="dxa"/>
            <w:vMerge/>
            <w:shd w:val="clear" w:color="auto" w:fill="C6D9F1"/>
          </w:tcPr>
          <w:p w:rsidR="00965A3D" w:rsidRPr="00A243D4" w:rsidRDefault="00965A3D" w:rsidP="00A243D4">
            <w:pPr>
              <w:spacing w:after="0" w:line="240" w:lineRule="auto"/>
              <w:rPr>
                <w:b/>
                <w:bCs/>
                <w:color w:val="365F91"/>
              </w:rPr>
            </w:pPr>
          </w:p>
        </w:tc>
        <w:tc>
          <w:tcPr>
            <w:tcW w:w="2470" w:type="dxa"/>
            <w:shd w:val="clear" w:color="auto" w:fill="D9D9D9"/>
          </w:tcPr>
          <w:p w:rsidR="00965A3D" w:rsidRPr="00A243D4" w:rsidRDefault="00965A3D" w:rsidP="00A243D4">
            <w:pPr>
              <w:spacing w:after="0" w:line="240" w:lineRule="auto"/>
              <w:rPr>
                <w:color w:val="365F91"/>
              </w:rPr>
            </w:pPr>
            <w:r w:rsidRPr="00A243D4">
              <w:rPr>
                <w:color w:val="365F91"/>
              </w:rPr>
              <w:t>Preferred brand drugs</w:t>
            </w:r>
          </w:p>
        </w:tc>
        <w:tc>
          <w:tcPr>
            <w:tcW w:w="3193" w:type="dxa"/>
            <w:shd w:val="clear" w:color="auto" w:fill="D9D9D9"/>
          </w:tcPr>
          <w:p w:rsidR="00965A3D" w:rsidRPr="00A243D4" w:rsidRDefault="003000D1" w:rsidP="00A243D4">
            <w:pPr>
              <w:spacing w:after="0" w:line="240" w:lineRule="auto"/>
              <w:rPr>
                <w:color w:val="365F91"/>
              </w:rPr>
            </w:pPr>
            <w:r>
              <w:rPr>
                <w:color w:val="365F91"/>
              </w:rPr>
              <w:t>$</w:t>
            </w:r>
            <w:r w:rsidR="00F4451D">
              <w:rPr>
                <w:color w:val="365F91"/>
              </w:rPr>
              <w:t>10</w:t>
            </w:r>
          </w:p>
        </w:tc>
        <w:tc>
          <w:tcPr>
            <w:tcW w:w="3193" w:type="dxa"/>
            <w:shd w:val="clear" w:color="auto" w:fill="D9D9D9"/>
          </w:tcPr>
          <w:p w:rsidR="00965A3D" w:rsidRPr="00A243D4" w:rsidRDefault="003000D1" w:rsidP="00A243D4">
            <w:pPr>
              <w:spacing w:after="0" w:line="240" w:lineRule="auto"/>
              <w:rPr>
                <w:color w:val="365F91"/>
              </w:rPr>
            </w:pPr>
            <w:r>
              <w:rPr>
                <w:color w:val="365F91"/>
              </w:rPr>
              <w:t>Not covered</w:t>
            </w:r>
          </w:p>
        </w:tc>
        <w:tc>
          <w:tcPr>
            <w:tcW w:w="3155" w:type="dxa"/>
            <w:shd w:val="clear" w:color="auto" w:fill="D9D9D9"/>
          </w:tcPr>
          <w:p w:rsidR="00965A3D" w:rsidRPr="00A243D4" w:rsidRDefault="008E76A5" w:rsidP="00A243D4">
            <w:pPr>
              <w:spacing w:after="0" w:line="240" w:lineRule="auto"/>
              <w:rPr>
                <w:color w:val="FF0000"/>
              </w:rPr>
            </w:pPr>
            <w:r w:rsidRPr="008E76A5">
              <w:rPr>
                <w:color w:val="365F91"/>
              </w:rPr>
              <w:t>Must be filled at a participating pharmacy.</w:t>
            </w:r>
          </w:p>
        </w:tc>
      </w:tr>
      <w:tr w:rsidR="00965A3D" w:rsidRPr="00A243D4" w:rsidTr="00A243D4">
        <w:tc>
          <w:tcPr>
            <w:tcW w:w="2605" w:type="dxa"/>
            <w:vMerge/>
            <w:shd w:val="clear" w:color="auto" w:fill="C6D9F1"/>
          </w:tcPr>
          <w:p w:rsidR="00965A3D" w:rsidRPr="00A243D4" w:rsidRDefault="00965A3D" w:rsidP="00A243D4">
            <w:pPr>
              <w:spacing w:after="0" w:line="240" w:lineRule="auto"/>
              <w:rPr>
                <w:b/>
                <w:bCs/>
                <w:color w:val="365F91"/>
              </w:rPr>
            </w:pPr>
          </w:p>
        </w:tc>
        <w:tc>
          <w:tcPr>
            <w:tcW w:w="2470" w:type="dxa"/>
            <w:shd w:val="clear" w:color="auto" w:fill="FFFFFF"/>
          </w:tcPr>
          <w:p w:rsidR="00965A3D" w:rsidRPr="00A243D4" w:rsidRDefault="00965A3D" w:rsidP="00A243D4">
            <w:pPr>
              <w:spacing w:after="0" w:line="240" w:lineRule="auto"/>
              <w:rPr>
                <w:color w:val="365F91"/>
              </w:rPr>
            </w:pPr>
            <w:r w:rsidRPr="00A243D4">
              <w:rPr>
                <w:color w:val="365F91"/>
              </w:rPr>
              <w:t>Non-preferred brand drugs</w:t>
            </w:r>
          </w:p>
        </w:tc>
        <w:tc>
          <w:tcPr>
            <w:tcW w:w="3193" w:type="dxa"/>
            <w:shd w:val="clear" w:color="auto" w:fill="FFFFFF"/>
          </w:tcPr>
          <w:p w:rsidR="00965A3D" w:rsidRPr="00A243D4" w:rsidRDefault="001A1ABB" w:rsidP="00A243D4">
            <w:pPr>
              <w:spacing w:after="0" w:line="240" w:lineRule="auto"/>
              <w:rPr>
                <w:color w:val="365F91"/>
              </w:rPr>
            </w:pPr>
            <w:r>
              <w:rPr>
                <w:color w:val="365F91"/>
              </w:rPr>
              <w:t>$1</w:t>
            </w:r>
            <w:r w:rsidR="00F4451D">
              <w:rPr>
                <w:color w:val="365F91"/>
              </w:rPr>
              <w:t>0</w:t>
            </w:r>
          </w:p>
        </w:tc>
        <w:tc>
          <w:tcPr>
            <w:tcW w:w="3193" w:type="dxa"/>
            <w:shd w:val="clear" w:color="auto" w:fill="FFFFFF"/>
          </w:tcPr>
          <w:p w:rsidR="00965A3D" w:rsidRPr="00A243D4" w:rsidRDefault="003000D1" w:rsidP="00A243D4">
            <w:pPr>
              <w:spacing w:after="0" w:line="240" w:lineRule="auto"/>
              <w:rPr>
                <w:color w:val="365F91"/>
              </w:rPr>
            </w:pPr>
            <w:r>
              <w:rPr>
                <w:color w:val="365F91"/>
              </w:rPr>
              <w:t>Not covered</w:t>
            </w:r>
          </w:p>
        </w:tc>
        <w:tc>
          <w:tcPr>
            <w:tcW w:w="3155" w:type="dxa"/>
            <w:shd w:val="clear" w:color="auto" w:fill="FFFFFF"/>
          </w:tcPr>
          <w:p w:rsidR="00965A3D" w:rsidRPr="00A243D4" w:rsidRDefault="008E76A5" w:rsidP="00A243D4">
            <w:pPr>
              <w:spacing w:after="0" w:line="240" w:lineRule="auto"/>
              <w:rPr>
                <w:color w:val="365F91"/>
              </w:rPr>
            </w:pPr>
            <w:r w:rsidRPr="008E76A5">
              <w:rPr>
                <w:color w:val="365F91"/>
              </w:rPr>
              <w:t>Must be filled at a participating pharmacy.</w:t>
            </w:r>
          </w:p>
        </w:tc>
      </w:tr>
      <w:tr w:rsidR="00965A3D" w:rsidRPr="00A243D4" w:rsidTr="00A243D4">
        <w:tc>
          <w:tcPr>
            <w:tcW w:w="2605" w:type="dxa"/>
            <w:vMerge/>
            <w:shd w:val="clear" w:color="auto" w:fill="C6D9F1"/>
          </w:tcPr>
          <w:p w:rsidR="00965A3D" w:rsidRPr="00A243D4" w:rsidRDefault="00965A3D" w:rsidP="00A243D4">
            <w:pPr>
              <w:spacing w:after="0" w:line="240" w:lineRule="auto"/>
              <w:rPr>
                <w:b/>
                <w:bCs/>
                <w:color w:val="365F91"/>
              </w:rPr>
            </w:pPr>
          </w:p>
        </w:tc>
        <w:tc>
          <w:tcPr>
            <w:tcW w:w="2470" w:type="dxa"/>
            <w:shd w:val="clear" w:color="auto" w:fill="D9D9D9"/>
          </w:tcPr>
          <w:p w:rsidR="00965A3D" w:rsidRPr="00A243D4" w:rsidRDefault="00965A3D" w:rsidP="00A243D4">
            <w:pPr>
              <w:spacing w:after="0" w:line="240" w:lineRule="auto"/>
              <w:rPr>
                <w:color w:val="365F91"/>
              </w:rPr>
            </w:pPr>
            <w:r w:rsidRPr="00A243D4">
              <w:rPr>
                <w:color w:val="365F91"/>
              </w:rPr>
              <w:t>Specialty drugs</w:t>
            </w:r>
          </w:p>
        </w:tc>
        <w:tc>
          <w:tcPr>
            <w:tcW w:w="3193" w:type="dxa"/>
            <w:shd w:val="clear" w:color="auto" w:fill="D9D9D9"/>
          </w:tcPr>
          <w:p w:rsidR="00965A3D" w:rsidRPr="003000D1" w:rsidRDefault="003000D1" w:rsidP="003000D1">
            <w:pPr>
              <w:spacing w:after="0" w:line="240" w:lineRule="auto"/>
              <w:rPr>
                <w:color w:val="365F91"/>
              </w:rPr>
            </w:pPr>
            <w:r w:rsidRPr="003000D1">
              <w:rPr>
                <w:color w:val="365F91"/>
              </w:rPr>
              <w:t>Follows the formulary</w:t>
            </w:r>
          </w:p>
        </w:tc>
        <w:tc>
          <w:tcPr>
            <w:tcW w:w="3193" w:type="dxa"/>
            <w:shd w:val="clear" w:color="auto" w:fill="D9D9D9"/>
          </w:tcPr>
          <w:p w:rsidR="00965A3D" w:rsidRPr="003000D1" w:rsidRDefault="003000D1" w:rsidP="003000D1">
            <w:pPr>
              <w:spacing w:after="0" w:line="240" w:lineRule="auto"/>
              <w:rPr>
                <w:color w:val="365F91"/>
              </w:rPr>
            </w:pPr>
            <w:r w:rsidRPr="003000D1">
              <w:rPr>
                <w:color w:val="365F91"/>
              </w:rPr>
              <w:t>Follows the formulary</w:t>
            </w:r>
          </w:p>
        </w:tc>
        <w:tc>
          <w:tcPr>
            <w:tcW w:w="3155" w:type="dxa"/>
            <w:shd w:val="clear" w:color="auto" w:fill="D9D9D9"/>
          </w:tcPr>
          <w:p w:rsidR="00965A3D" w:rsidRPr="003000D1" w:rsidRDefault="008E76A5" w:rsidP="003000D1">
            <w:pPr>
              <w:spacing w:after="0" w:line="240" w:lineRule="auto"/>
              <w:rPr>
                <w:color w:val="365F91"/>
              </w:rPr>
            </w:pPr>
            <w:r w:rsidRPr="008E76A5">
              <w:rPr>
                <w:color w:val="365F91"/>
              </w:rPr>
              <w:t>Must be filled at a participating pharmacy.</w:t>
            </w:r>
            <w:r>
              <w:rPr>
                <w:color w:val="365F91"/>
              </w:rPr>
              <w:t xml:space="preserve">  </w:t>
            </w:r>
            <w:r w:rsidR="003000D1" w:rsidRPr="003000D1">
              <w:rPr>
                <w:color w:val="365F91"/>
              </w:rPr>
              <w:t>May require prior authorization</w:t>
            </w:r>
          </w:p>
        </w:tc>
      </w:tr>
      <w:tr w:rsidR="008E76A5" w:rsidRPr="00A243D4" w:rsidTr="00A243D4">
        <w:tc>
          <w:tcPr>
            <w:tcW w:w="2605" w:type="dxa"/>
            <w:vMerge w:val="restart"/>
            <w:shd w:val="clear" w:color="auto" w:fill="C6D9F1"/>
          </w:tcPr>
          <w:p w:rsidR="008E76A5" w:rsidRPr="00A243D4" w:rsidRDefault="008E76A5" w:rsidP="00A243D4">
            <w:pPr>
              <w:spacing w:after="0" w:line="240" w:lineRule="auto"/>
              <w:rPr>
                <w:b/>
                <w:bCs/>
                <w:color w:val="365F91"/>
              </w:rPr>
            </w:pPr>
            <w:r w:rsidRPr="00A243D4">
              <w:rPr>
                <w:bCs/>
                <w:color w:val="365F91"/>
              </w:rPr>
              <w:t>If you have outpatient surgery</w:t>
            </w:r>
          </w:p>
        </w:tc>
        <w:tc>
          <w:tcPr>
            <w:tcW w:w="2470" w:type="dxa"/>
            <w:shd w:val="clear" w:color="auto" w:fill="FFFFFF"/>
          </w:tcPr>
          <w:p w:rsidR="008E76A5" w:rsidRPr="00A243D4" w:rsidRDefault="008E76A5" w:rsidP="00A243D4">
            <w:pPr>
              <w:spacing w:after="0" w:line="240" w:lineRule="auto"/>
              <w:rPr>
                <w:color w:val="365F91"/>
              </w:rPr>
            </w:pPr>
            <w:r w:rsidRPr="00A243D4">
              <w:rPr>
                <w:color w:val="365F91"/>
              </w:rPr>
              <w:t>Facility fee (e.g. ambulatory surgery center)</w:t>
            </w:r>
          </w:p>
        </w:tc>
        <w:tc>
          <w:tcPr>
            <w:tcW w:w="3193" w:type="dxa"/>
            <w:shd w:val="clear" w:color="auto" w:fill="FFFFFF"/>
          </w:tcPr>
          <w:p w:rsidR="008E76A5" w:rsidRPr="00A243D4" w:rsidRDefault="008E76A5" w:rsidP="00A243D4">
            <w:pPr>
              <w:spacing w:after="0" w:line="240" w:lineRule="auto"/>
              <w:rPr>
                <w:color w:val="4F6228"/>
              </w:rPr>
            </w:pPr>
            <w:r w:rsidRPr="00A243D4">
              <w:rPr>
                <w:noProof/>
                <w:color w:val="365F91"/>
              </w:rPr>
              <w:t>$10 co-pay/visit</w:t>
            </w:r>
          </w:p>
        </w:tc>
        <w:tc>
          <w:tcPr>
            <w:tcW w:w="3193" w:type="dxa"/>
            <w:shd w:val="clear" w:color="auto" w:fill="FFFFFF"/>
          </w:tcPr>
          <w:p w:rsidR="008E76A5" w:rsidRPr="00A243D4" w:rsidRDefault="008E76A5"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155" w:type="dxa"/>
            <w:shd w:val="clear" w:color="auto" w:fill="FFFFFF"/>
          </w:tcPr>
          <w:p w:rsidR="008E76A5" w:rsidRPr="00A243D4" w:rsidRDefault="008E76A5" w:rsidP="00A243D4">
            <w:pPr>
              <w:spacing w:after="0" w:line="240" w:lineRule="auto"/>
              <w:rPr>
                <w:color w:val="4F6228"/>
              </w:rPr>
            </w:pPr>
          </w:p>
        </w:tc>
      </w:tr>
      <w:tr w:rsidR="008E76A5" w:rsidRPr="00A243D4" w:rsidTr="00A243D4">
        <w:tc>
          <w:tcPr>
            <w:tcW w:w="2605" w:type="dxa"/>
            <w:vMerge/>
            <w:shd w:val="clear" w:color="auto" w:fill="C6D9F1"/>
          </w:tcPr>
          <w:p w:rsidR="008E76A5" w:rsidRPr="00A243D4" w:rsidRDefault="008E76A5" w:rsidP="00A243D4">
            <w:pPr>
              <w:spacing w:after="0" w:line="240" w:lineRule="auto"/>
              <w:rPr>
                <w:b/>
                <w:bCs/>
                <w:color w:val="365F91"/>
              </w:rPr>
            </w:pPr>
          </w:p>
        </w:tc>
        <w:tc>
          <w:tcPr>
            <w:tcW w:w="2470" w:type="dxa"/>
            <w:shd w:val="clear" w:color="auto" w:fill="D9D9D9"/>
          </w:tcPr>
          <w:p w:rsidR="008E76A5" w:rsidRPr="00A243D4" w:rsidRDefault="008E76A5" w:rsidP="00A243D4">
            <w:pPr>
              <w:spacing w:after="0" w:line="240" w:lineRule="auto"/>
              <w:rPr>
                <w:color w:val="365F91"/>
              </w:rPr>
            </w:pPr>
            <w:r w:rsidRPr="00A243D4">
              <w:rPr>
                <w:color w:val="365F91"/>
              </w:rPr>
              <w:t>Physician/ surgeon fees</w:t>
            </w:r>
          </w:p>
        </w:tc>
        <w:tc>
          <w:tcPr>
            <w:tcW w:w="3193" w:type="dxa"/>
            <w:shd w:val="clear" w:color="auto" w:fill="D9D9D9"/>
          </w:tcPr>
          <w:p w:rsidR="008E76A5" w:rsidRPr="00A243D4" w:rsidRDefault="008E76A5" w:rsidP="00A243D4">
            <w:pPr>
              <w:spacing w:after="0" w:line="240" w:lineRule="auto"/>
              <w:rPr>
                <w:color w:val="365F91"/>
              </w:rPr>
            </w:pPr>
            <w:r w:rsidRPr="00A243D4">
              <w:rPr>
                <w:color w:val="365F91"/>
              </w:rPr>
              <w:t>$0</w:t>
            </w:r>
          </w:p>
        </w:tc>
        <w:tc>
          <w:tcPr>
            <w:tcW w:w="3193" w:type="dxa"/>
            <w:shd w:val="clear" w:color="auto" w:fill="D9D9D9"/>
          </w:tcPr>
          <w:p w:rsidR="008E76A5" w:rsidRPr="00A243D4" w:rsidRDefault="008E76A5"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155" w:type="dxa"/>
            <w:shd w:val="clear" w:color="auto" w:fill="D9D9D9"/>
          </w:tcPr>
          <w:p w:rsidR="008E76A5" w:rsidRPr="00A243D4" w:rsidRDefault="008E76A5" w:rsidP="00A243D4">
            <w:pPr>
              <w:spacing w:after="0" w:line="240" w:lineRule="auto"/>
              <w:rPr>
                <w:color w:val="FF0000"/>
              </w:rPr>
            </w:pPr>
          </w:p>
        </w:tc>
      </w:tr>
      <w:tr w:rsidR="008E76A5" w:rsidRPr="00A243D4" w:rsidTr="00A243D4">
        <w:tc>
          <w:tcPr>
            <w:tcW w:w="2605" w:type="dxa"/>
            <w:vMerge w:val="restart"/>
            <w:shd w:val="clear" w:color="auto" w:fill="C6D9F1"/>
          </w:tcPr>
          <w:p w:rsidR="008E76A5" w:rsidRPr="00A243D4" w:rsidRDefault="008E76A5" w:rsidP="00A243D4">
            <w:pPr>
              <w:spacing w:after="0" w:line="240" w:lineRule="auto"/>
              <w:rPr>
                <w:b/>
                <w:bCs/>
                <w:color w:val="365F91"/>
              </w:rPr>
            </w:pPr>
            <w:r w:rsidRPr="00A243D4">
              <w:rPr>
                <w:bCs/>
                <w:color w:val="365F91"/>
              </w:rPr>
              <w:t>If you need immediate medical attention</w:t>
            </w:r>
          </w:p>
        </w:tc>
        <w:tc>
          <w:tcPr>
            <w:tcW w:w="2470" w:type="dxa"/>
            <w:shd w:val="clear" w:color="auto" w:fill="FFFFFF"/>
          </w:tcPr>
          <w:p w:rsidR="008E76A5" w:rsidRPr="00A243D4" w:rsidRDefault="008E76A5" w:rsidP="00A243D4">
            <w:pPr>
              <w:spacing w:after="0" w:line="240" w:lineRule="auto"/>
              <w:rPr>
                <w:color w:val="365F91"/>
              </w:rPr>
            </w:pPr>
            <w:r w:rsidRPr="00A243D4">
              <w:rPr>
                <w:color w:val="365F91"/>
              </w:rPr>
              <w:t>Emergency room services</w:t>
            </w:r>
          </w:p>
        </w:tc>
        <w:tc>
          <w:tcPr>
            <w:tcW w:w="3193" w:type="dxa"/>
            <w:shd w:val="clear" w:color="auto" w:fill="FFFFFF"/>
          </w:tcPr>
          <w:p w:rsidR="008E76A5" w:rsidRPr="00A243D4" w:rsidRDefault="008E76A5" w:rsidP="00A243D4">
            <w:pPr>
              <w:spacing w:after="0" w:line="240" w:lineRule="auto"/>
              <w:rPr>
                <w:color w:val="365F91"/>
              </w:rPr>
            </w:pPr>
            <w:r w:rsidRPr="00A243D4">
              <w:rPr>
                <w:color w:val="365F91"/>
              </w:rPr>
              <w:t>$</w:t>
            </w:r>
            <w:r w:rsidRPr="00A243D4">
              <w:rPr>
                <w:noProof/>
                <w:color w:val="365F91"/>
              </w:rPr>
              <w:t>50</w:t>
            </w:r>
            <w:r w:rsidRPr="00A243D4">
              <w:rPr>
                <w:color w:val="365F91"/>
              </w:rPr>
              <w:t xml:space="preserve"> co-pay/visit</w:t>
            </w:r>
          </w:p>
        </w:tc>
        <w:tc>
          <w:tcPr>
            <w:tcW w:w="3193" w:type="dxa"/>
            <w:shd w:val="clear" w:color="auto" w:fill="FFFFFF"/>
          </w:tcPr>
          <w:p w:rsidR="008E76A5" w:rsidRPr="00A243D4" w:rsidRDefault="008E76A5" w:rsidP="00A243D4">
            <w:pPr>
              <w:spacing w:after="0" w:line="240" w:lineRule="auto"/>
              <w:rPr>
                <w:color w:val="365F91"/>
              </w:rPr>
            </w:pPr>
            <w:r w:rsidRPr="00A243D4">
              <w:rPr>
                <w:color w:val="365F91"/>
              </w:rPr>
              <w:t>$</w:t>
            </w:r>
            <w:r w:rsidRPr="00A243D4">
              <w:rPr>
                <w:noProof/>
                <w:color w:val="365F91"/>
              </w:rPr>
              <w:t>50</w:t>
            </w:r>
            <w:r w:rsidRPr="00A243D4">
              <w:rPr>
                <w:color w:val="365F91"/>
              </w:rPr>
              <w:t xml:space="preserve"> co-pay/visit</w:t>
            </w:r>
          </w:p>
        </w:tc>
        <w:tc>
          <w:tcPr>
            <w:tcW w:w="3155" w:type="dxa"/>
            <w:shd w:val="clear" w:color="auto" w:fill="FFFFFF"/>
          </w:tcPr>
          <w:p w:rsidR="008E76A5" w:rsidRPr="00A243D4" w:rsidRDefault="008E76A5" w:rsidP="00A243D4">
            <w:pPr>
              <w:spacing w:after="0" w:line="240" w:lineRule="auto"/>
              <w:rPr>
                <w:color w:val="365F91"/>
              </w:rPr>
            </w:pPr>
          </w:p>
        </w:tc>
      </w:tr>
      <w:tr w:rsidR="008E76A5" w:rsidRPr="00A243D4" w:rsidTr="00A243D4">
        <w:tc>
          <w:tcPr>
            <w:tcW w:w="2605" w:type="dxa"/>
            <w:vMerge/>
            <w:shd w:val="clear" w:color="auto" w:fill="C6D9F1"/>
          </w:tcPr>
          <w:p w:rsidR="008E76A5" w:rsidRPr="00A243D4" w:rsidRDefault="008E76A5" w:rsidP="00A243D4">
            <w:pPr>
              <w:spacing w:after="0" w:line="240" w:lineRule="auto"/>
              <w:rPr>
                <w:b/>
                <w:bCs/>
                <w:color w:val="365F91"/>
              </w:rPr>
            </w:pPr>
          </w:p>
        </w:tc>
        <w:tc>
          <w:tcPr>
            <w:tcW w:w="2470" w:type="dxa"/>
            <w:shd w:val="clear" w:color="auto" w:fill="D9D9D9"/>
          </w:tcPr>
          <w:p w:rsidR="008E76A5" w:rsidRPr="00A243D4" w:rsidRDefault="008E76A5" w:rsidP="00A243D4">
            <w:pPr>
              <w:spacing w:after="0" w:line="240" w:lineRule="auto"/>
              <w:rPr>
                <w:color w:val="365F91"/>
              </w:rPr>
            </w:pPr>
            <w:r w:rsidRPr="00A243D4">
              <w:rPr>
                <w:color w:val="365F91"/>
              </w:rPr>
              <w:t>Emergency medical transportation</w:t>
            </w:r>
          </w:p>
        </w:tc>
        <w:tc>
          <w:tcPr>
            <w:tcW w:w="3193" w:type="dxa"/>
            <w:shd w:val="clear" w:color="auto" w:fill="D9D9D9"/>
          </w:tcPr>
          <w:p w:rsidR="008E76A5" w:rsidRPr="00A243D4" w:rsidRDefault="008E76A5" w:rsidP="00A243D4">
            <w:pPr>
              <w:spacing w:after="0" w:line="240" w:lineRule="auto"/>
              <w:rPr>
                <w:color w:val="365F91"/>
              </w:rPr>
            </w:pPr>
            <w:r w:rsidRPr="00A243D4">
              <w:rPr>
                <w:noProof/>
                <w:color w:val="365F91"/>
              </w:rPr>
              <w:t>$50 co-pay/visit</w:t>
            </w:r>
          </w:p>
        </w:tc>
        <w:tc>
          <w:tcPr>
            <w:tcW w:w="3193" w:type="dxa"/>
            <w:shd w:val="clear" w:color="auto" w:fill="D9D9D9"/>
          </w:tcPr>
          <w:p w:rsidR="008E76A5" w:rsidRPr="00A243D4" w:rsidRDefault="008E76A5" w:rsidP="00A243D4">
            <w:pPr>
              <w:spacing w:after="0" w:line="240" w:lineRule="auto"/>
              <w:rPr>
                <w:color w:val="365F91"/>
              </w:rPr>
            </w:pPr>
            <w:r w:rsidRPr="00A243D4">
              <w:rPr>
                <w:noProof/>
                <w:color w:val="365F91"/>
              </w:rPr>
              <w:t>$50 co-pay/visit</w:t>
            </w:r>
          </w:p>
        </w:tc>
        <w:tc>
          <w:tcPr>
            <w:tcW w:w="3155" w:type="dxa"/>
            <w:shd w:val="clear" w:color="auto" w:fill="D9D9D9"/>
          </w:tcPr>
          <w:p w:rsidR="008E76A5" w:rsidRPr="00A243D4" w:rsidRDefault="008E76A5" w:rsidP="00A243D4">
            <w:pPr>
              <w:spacing w:after="0" w:line="240" w:lineRule="auto"/>
              <w:rPr>
                <w:color w:val="FF0000"/>
              </w:rPr>
            </w:pPr>
          </w:p>
        </w:tc>
      </w:tr>
      <w:tr w:rsidR="008E76A5" w:rsidRPr="00A243D4" w:rsidTr="00A243D4">
        <w:tc>
          <w:tcPr>
            <w:tcW w:w="2605" w:type="dxa"/>
            <w:vMerge/>
            <w:shd w:val="clear" w:color="auto" w:fill="C6D9F1"/>
          </w:tcPr>
          <w:p w:rsidR="008E76A5" w:rsidRPr="00A243D4" w:rsidRDefault="008E76A5" w:rsidP="00A243D4">
            <w:pPr>
              <w:spacing w:after="0" w:line="240" w:lineRule="auto"/>
              <w:rPr>
                <w:b/>
                <w:bCs/>
                <w:color w:val="365F91"/>
              </w:rPr>
            </w:pPr>
          </w:p>
        </w:tc>
        <w:tc>
          <w:tcPr>
            <w:tcW w:w="2470" w:type="dxa"/>
            <w:shd w:val="clear" w:color="auto" w:fill="FFFFFF"/>
          </w:tcPr>
          <w:p w:rsidR="008E76A5" w:rsidRPr="00A243D4" w:rsidRDefault="008E76A5" w:rsidP="00A243D4">
            <w:pPr>
              <w:spacing w:after="0" w:line="240" w:lineRule="auto"/>
              <w:rPr>
                <w:color w:val="365F91"/>
              </w:rPr>
            </w:pPr>
            <w:r w:rsidRPr="00A243D4">
              <w:rPr>
                <w:color w:val="365F91"/>
              </w:rPr>
              <w:t>Urgent Care</w:t>
            </w:r>
          </w:p>
        </w:tc>
        <w:tc>
          <w:tcPr>
            <w:tcW w:w="3193" w:type="dxa"/>
            <w:shd w:val="clear" w:color="auto" w:fill="FFFFFF"/>
          </w:tcPr>
          <w:p w:rsidR="008E76A5" w:rsidRPr="00A243D4" w:rsidRDefault="008E76A5" w:rsidP="00A243D4">
            <w:pPr>
              <w:spacing w:after="0" w:line="240" w:lineRule="auto"/>
              <w:rPr>
                <w:color w:val="365F91"/>
              </w:rPr>
            </w:pPr>
            <w:r w:rsidRPr="00A243D4">
              <w:rPr>
                <w:noProof/>
                <w:color w:val="365F91"/>
              </w:rPr>
              <w:t>$10 co-pay/visit</w:t>
            </w:r>
          </w:p>
        </w:tc>
        <w:tc>
          <w:tcPr>
            <w:tcW w:w="3193" w:type="dxa"/>
            <w:shd w:val="clear" w:color="auto" w:fill="FFFFFF"/>
          </w:tcPr>
          <w:p w:rsidR="008E76A5" w:rsidRPr="00A243D4" w:rsidRDefault="008E76A5"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155" w:type="dxa"/>
            <w:shd w:val="clear" w:color="auto" w:fill="FFFFFF"/>
          </w:tcPr>
          <w:p w:rsidR="008E76A5" w:rsidRPr="00A243D4" w:rsidRDefault="008E76A5" w:rsidP="00A243D4">
            <w:pPr>
              <w:spacing w:after="0" w:line="240" w:lineRule="auto"/>
              <w:rPr>
                <w:color w:val="365F91"/>
              </w:rPr>
            </w:pPr>
          </w:p>
        </w:tc>
      </w:tr>
      <w:tr w:rsidR="008E76A5" w:rsidRPr="00A243D4" w:rsidTr="00A243D4">
        <w:tc>
          <w:tcPr>
            <w:tcW w:w="2605" w:type="dxa"/>
            <w:vMerge w:val="restart"/>
            <w:shd w:val="clear" w:color="auto" w:fill="C6D9F1"/>
          </w:tcPr>
          <w:p w:rsidR="008E76A5" w:rsidRPr="00A243D4" w:rsidRDefault="008E76A5" w:rsidP="00A243D4">
            <w:pPr>
              <w:spacing w:after="0" w:line="240" w:lineRule="auto"/>
              <w:rPr>
                <w:b/>
                <w:bCs/>
                <w:color w:val="365F91"/>
              </w:rPr>
            </w:pPr>
            <w:r w:rsidRPr="00A243D4">
              <w:rPr>
                <w:bCs/>
                <w:color w:val="365F91"/>
              </w:rPr>
              <w:t>If you have a hospital stay</w:t>
            </w:r>
          </w:p>
        </w:tc>
        <w:tc>
          <w:tcPr>
            <w:tcW w:w="2470" w:type="dxa"/>
            <w:shd w:val="clear" w:color="auto" w:fill="D9D9D9"/>
          </w:tcPr>
          <w:p w:rsidR="008E76A5" w:rsidRPr="00A243D4" w:rsidRDefault="008E76A5" w:rsidP="00A243D4">
            <w:pPr>
              <w:spacing w:after="0" w:line="240" w:lineRule="auto"/>
              <w:rPr>
                <w:color w:val="365F91"/>
              </w:rPr>
            </w:pPr>
            <w:r w:rsidRPr="00A243D4">
              <w:rPr>
                <w:color w:val="365F91"/>
              </w:rPr>
              <w:t>Facility fee (e.g. hospital room)</w:t>
            </w:r>
          </w:p>
        </w:tc>
        <w:tc>
          <w:tcPr>
            <w:tcW w:w="3193" w:type="dxa"/>
            <w:shd w:val="clear" w:color="auto" w:fill="D9D9D9"/>
          </w:tcPr>
          <w:p w:rsidR="008E76A5" w:rsidRPr="00A243D4" w:rsidRDefault="008E76A5" w:rsidP="00A243D4">
            <w:pPr>
              <w:spacing w:after="0" w:line="240" w:lineRule="auto"/>
              <w:rPr>
                <w:color w:val="365F91"/>
              </w:rPr>
            </w:pPr>
            <w:r w:rsidRPr="00A243D4">
              <w:rPr>
                <w:color w:val="365F91"/>
              </w:rPr>
              <w:t>$</w:t>
            </w:r>
            <w:r w:rsidRPr="00A243D4">
              <w:rPr>
                <w:noProof/>
                <w:color w:val="365F91"/>
              </w:rPr>
              <w:t>0</w:t>
            </w:r>
          </w:p>
        </w:tc>
        <w:tc>
          <w:tcPr>
            <w:tcW w:w="3193" w:type="dxa"/>
            <w:shd w:val="clear" w:color="auto" w:fill="D9D9D9"/>
          </w:tcPr>
          <w:p w:rsidR="008E76A5" w:rsidRPr="00A243D4" w:rsidRDefault="008E76A5"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155" w:type="dxa"/>
            <w:shd w:val="clear" w:color="auto" w:fill="D9D9D9"/>
          </w:tcPr>
          <w:p w:rsidR="008E76A5" w:rsidRPr="00A243D4" w:rsidRDefault="008E76A5" w:rsidP="00A243D4">
            <w:pPr>
              <w:spacing w:after="0" w:line="240" w:lineRule="auto"/>
              <w:rPr>
                <w:color w:val="365F91"/>
              </w:rPr>
            </w:pPr>
          </w:p>
        </w:tc>
      </w:tr>
      <w:tr w:rsidR="008E76A5" w:rsidRPr="00A243D4" w:rsidTr="00A243D4">
        <w:tc>
          <w:tcPr>
            <w:tcW w:w="2605" w:type="dxa"/>
            <w:vMerge/>
            <w:shd w:val="clear" w:color="auto" w:fill="C6D9F1"/>
          </w:tcPr>
          <w:p w:rsidR="008E76A5" w:rsidRPr="00A243D4" w:rsidRDefault="008E76A5" w:rsidP="00A243D4">
            <w:pPr>
              <w:spacing w:after="0" w:line="240" w:lineRule="auto"/>
              <w:rPr>
                <w:b/>
                <w:bCs/>
                <w:color w:val="365F91"/>
              </w:rPr>
            </w:pPr>
          </w:p>
        </w:tc>
        <w:tc>
          <w:tcPr>
            <w:tcW w:w="2470" w:type="dxa"/>
            <w:shd w:val="clear" w:color="auto" w:fill="FFFFFF"/>
          </w:tcPr>
          <w:p w:rsidR="008E76A5" w:rsidRPr="00A243D4" w:rsidRDefault="008E76A5" w:rsidP="00A243D4">
            <w:pPr>
              <w:spacing w:after="0" w:line="240" w:lineRule="auto"/>
              <w:rPr>
                <w:color w:val="365F91"/>
              </w:rPr>
            </w:pPr>
            <w:r w:rsidRPr="00A243D4">
              <w:rPr>
                <w:color w:val="365F91"/>
              </w:rPr>
              <w:t>Physician/ surgeon fees</w:t>
            </w:r>
          </w:p>
        </w:tc>
        <w:tc>
          <w:tcPr>
            <w:tcW w:w="3193" w:type="dxa"/>
            <w:shd w:val="clear" w:color="auto" w:fill="FFFFFF"/>
          </w:tcPr>
          <w:p w:rsidR="008E76A5" w:rsidRPr="00A243D4" w:rsidRDefault="008E76A5" w:rsidP="00A243D4">
            <w:pPr>
              <w:spacing w:after="0" w:line="240" w:lineRule="auto"/>
              <w:rPr>
                <w:color w:val="365F91"/>
              </w:rPr>
            </w:pPr>
            <w:r w:rsidRPr="00A243D4">
              <w:rPr>
                <w:color w:val="365F91"/>
              </w:rPr>
              <w:t>$0</w:t>
            </w:r>
          </w:p>
        </w:tc>
        <w:tc>
          <w:tcPr>
            <w:tcW w:w="3193" w:type="dxa"/>
            <w:shd w:val="clear" w:color="auto" w:fill="FFFFFF"/>
          </w:tcPr>
          <w:p w:rsidR="008E76A5" w:rsidRPr="00A243D4" w:rsidRDefault="008E76A5"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3155" w:type="dxa"/>
            <w:shd w:val="clear" w:color="auto" w:fill="FFFFFF"/>
          </w:tcPr>
          <w:p w:rsidR="008E76A5" w:rsidRPr="00A243D4" w:rsidRDefault="008E76A5" w:rsidP="00A243D4">
            <w:pPr>
              <w:spacing w:after="0" w:line="240" w:lineRule="auto"/>
              <w:rPr>
                <w:color w:val="365F91"/>
              </w:rPr>
            </w:pPr>
          </w:p>
        </w:tc>
      </w:tr>
    </w:tbl>
    <w:p w:rsidR="00965A3D" w:rsidRDefault="00965A3D"/>
    <w:p w:rsidR="00965A3D" w:rsidRDefault="00965A3D">
      <w:r>
        <w:br w:type="page"/>
      </w:r>
    </w:p>
    <w:tbl>
      <w:tblPr>
        <w:tblW w:w="0" w:type="auto"/>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ook w:val="00A0"/>
      </w:tblPr>
      <w:tblGrid>
        <w:gridCol w:w="2084"/>
        <w:gridCol w:w="2704"/>
        <w:gridCol w:w="2160"/>
        <w:gridCol w:w="3330"/>
        <w:gridCol w:w="4338"/>
      </w:tblGrid>
      <w:tr w:rsidR="00965A3D" w:rsidRPr="00A243D4" w:rsidTr="00FE12DA">
        <w:tc>
          <w:tcPr>
            <w:tcW w:w="2084"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lastRenderedPageBreak/>
              <w:t>Common Medical Event</w:t>
            </w:r>
          </w:p>
        </w:tc>
        <w:tc>
          <w:tcPr>
            <w:tcW w:w="2704" w:type="dxa"/>
            <w:vMerge w:val="restart"/>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rPr>
                <w:b/>
                <w:bCs/>
                <w:color w:val="EEECE1"/>
              </w:rPr>
            </w:pPr>
            <w:r w:rsidRPr="00A243D4">
              <w:rPr>
                <w:b/>
                <w:bCs/>
                <w:color w:val="EEECE1"/>
              </w:rPr>
              <w:t>Services You May Need</w:t>
            </w:r>
          </w:p>
        </w:tc>
        <w:tc>
          <w:tcPr>
            <w:tcW w:w="5490" w:type="dxa"/>
            <w:gridSpan w:val="2"/>
            <w:tcBorders>
              <w:top w:val="single" w:sz="6" w:space="0" w:color="FFFFFF"/>
              <w:left w:val="single" w:sz="6" w:space="0" w:color="FFFFFF"/>
              <w:bottom w:val="single" w:sz="6" w:space="0" w:color="FFFFFF"/>
              <w:right w:val="single" w:sz="6" w:space="0" w:color="FFFFFF"/>
            </w:tcBorders>
            <w:shd w:val="clear" w:color="auto" w:fill="4F81BD"/>
          </w:tcPr>
          <w:p w:rsidR="00965A3D" w:rsidRPr="00A243D4" w:rsidRDefault="00965A3D" w:rsidP="00A243D4">
            <w:pPr>
              <w:spacing w:after="0" w:line="240" w:lineRule="auto"/>
              <w:jc w:val="center"/>
              <w:rPr>
                <w:b/>
                <w:bCs/>
                <w:color w:val="365F91"/>
              </w:rPr>
            </w:pPr>
            <w:r w:rsidRPr="00A243D4">
              <w:rPr>
                <w:b/>
                <w:bCs/>
                <w:color w:val="EEECE1"/>
              </w:rPr>
              <w:t>Your cost if you use a</w:t>
            </w:r>
          </w:p>
        </w:tc>
        <w:tc>
          <w:tcPr>
            <w:tcW w:w="4338" w:type="dxa"/>
            <w:vMerge w:val="restart"/>
            <w:tcBorders>
              <w:top w:val="single" w:sz="6" w:space="0" w:color="FFFFFF"/>
              <w:left w:val="single" w:sz="6" w:space="0" w:color="FFFFFF"/>
              <w:bottom w:val="single" w:sz="8" w:space="0" w:color="4F81BD"/>
              <w:right w:val="single" w:sz="6" w:space="0" w:color="FFFFFF"/>
            </w:tcBorders>
            <w:shd w:val="clear" w:color="auto" w:fill="4F81BD"/>
          </w:tcPr>
          <w:p w:rsidR="00965A3D" w:rsidRPr="00A243D4" w:rsidRDefault="00965A3D" w:rsidP="00A243D4">
            <w:pPr>
              <w:spacing w:after="0" w:line="240" w:lineRule="auto"/>
              <w:rPr>
                <w:b/>
                <w:bCs/>
                <w:color w:val="365F91"/>
              </w:rPr>
            </w:pPr>
            <w:r w:rsidRPr="00A243D4">
              <w:rPr>
                <w:b/>
                <w:bCs/>
                <w:color w:val="EEECE1"/>
              </w:rPr>
              <w:t>Limitations &amp; Exceptions</w:t>
            </w:r>
          </w:p>
        </w:tc>
      </w:tr>
      <w:tr w:rsidR="00FE12DA" w:rsidRPr="00A243D4" w:rsidTr="00FE12DA">
        <w:tc>
          <w:tcPr>
            <w:tcW w:w="2084" w:type="dxa"/>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b/>
                <w:bCs/>
                <w:color w:val="365F91"/>
              </w:rPr>
            </w:pPr>
          </w:p>
        </w:tc>
        <w:tc>
          <w:tcPr>
            <w:tcW w:w="2704" w:type="dxa"/>
            <w:vMerge/>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c>
          <w:tcPr>
            <w:tcW w:w="2160"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In-Network Provider</w:t>
            </w:r>
          </w:p>
        </w:tc>
        <w:tc>
          <w:tcPr>
            <w:tcW w:w="3330" w:type="dxa"/>
            <w:tcBorders>
              <w:top w:val="single" w:sz="6" w:space="0" w:color="FFFFFF"/>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r w:rsidRPr="00A243D4">
              <w:rPr>
                <w:color w:val="EEECE1"/>
              </w:rPr>
              <w:t>Out-of-Network Provider</w:t>
            </w:r>
          </w:p>
        </w:tc>
        <w:tc>
          <w:tcPr>
            <w:tcW w:w="4338" w:type="dxa"/>
            <w:vMerge/>
            <w:tcBorders>
              <w:left w:val="single" w:sz="6" w:space="0" w:color="FFFFFF"/>
              <w:right w:val="single" w:sz="6" w:space="0" w:color="FFFFFF"/>
            </w:tcBorders>
            <w:shd w:val="clear" w:color="auto" w:fill="4F81BD"/>
          </w:tcPr>
          <w:p w:rsidR="00965A3D" w:rsidRPr="00A243D4" w:rsidRDefault="00965A3D" w:rsidP="00A243D4">
            <w:pPr>
              <w:spacing w:after="0" w:line="240" w:lineRule="auto"/>
              <w:rPr>
                <w:color w:val="365F91"/>
              </w:rPr>
            </w:pPr>
          </w:p>
        </w:tc>
      </w:tr>
      <w:tr w:rsidR="00FE12DA" w:rsidRPr="00A243D4" w:rsidTr="00FE12DA">
        <w:tc>
          <w:tcPr>
            <w:tcW w:w="2084" w:type="dxa"/>
            <w:vMerge w:val="restart"/>
            <w:shd w:val="clear" w:color="auto" w:fill="C6D9F1"/>
          </w:tcPr>
          <w:p w:rsidR="00FE12DA" w:rsidRPr="00A243D4" w:rsidRDefault="00FE12DA" w:rsidP="00A243D4">
            <w:pPr>
              <w:spacing w:after="0" w:line="240" w:lineRule="auto"/>
              <w:rPr>
                <w:b/>
                <w:bCs/>
                <w:color w:val="365F91"/>
              </w:rPr>
            </w:pPr>
            <w:r w:rsidRPr="00A243D4">
              <w:rPr>
                <w:bCs/>
                <w:color w:val="365F91"/>
              </w:rPr>
              <w:t>If you have mental  health, behavioral health, or substance abuse needs</w:t>
            </w: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Mental/ Behavioral health outpatient services</w:t>
            </w:r>
          </w:p>
        </w:tc>
        <w:tc>
          <w:tcPr>
            <w:tcW w:w="2160" w:type="dxa"/>
            <w:shd w:val="clear" w:color="auto" w:fill="D9D9D9"/>
          </w:tcPr>
          <w:p w:rsidR="00FE12DA" w:rsidRPr="00A243D4" w:rsidRDefault="00FE12DA" w:rsidP="00A243D4">
            <w:pPr>
              <w:spacing w:after="0" w:line="240" w:lineRule="auto"/>
              <w:rPr>
                <w:color w:val="365F91"/>
              </w:rPr>
            </w:pPr>
            <w:r w:rsidRPr="00A243D4">
              <w:rPr>
                <w:noProof/>
                <w:color w:val="365F91"/>
              </w:rPr>
              <w:t>$10 co-pay/visit</w:t>
            </w:r>
          </w:p>
        </w:tc>
        <w:tc>
          <w:tcPr>
            <w:tcW w:w="3330" w:type="dxa"/>
            <w:shd w:val="clear" w:color="auto" w:fill="D9D9D9"/>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FF0000"/>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Mental/ Behavioral health inpatient services</w:t>
            </w:r>
          </w:p>
        </w:tc>
        <w:tc>
          <w:tcPr>
            <w:tcW w:w="2160" w:type="dxa"/>
          </w:tcPr>
          <w:p w:rsidR="00FE12DA" w:rsidRPr="00A243D4" w:rsidRDefault="00FE12DA" w:rsidP="00A243D4">
            <w:pPr>
              <w:spacing w:after="0" w:line="240" w:lineRule="auto"/>
              <w:rPr>
                <w:color w:val="365F91"/>
              </w:rPr>
            </w:pPr>
            <w:r w:rsidRPr="00A243D4">
              <w:rPr>
                <w:color w:val="365F91"/>
              </w:rPr>
              <w:t>$</w:t>
            </w:r>
            <w:r w:rsidRPr="00A243D4">
              <w:rPr>
                <w:noProof/>
                <w:color w:val="365F91"/>
              </w:rPr>
              <w:t>0</w:t>
            </w:r>
          </w:p>
        </w:tc>
        <w:tc>
          <w:tcPr>
            <w:tcW w:w="3330" w:type="dxa"/>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Substance use disorder outpatient services</w:t>
            </w:r>
          </w:p>
        </w:tc>
        <w:tc>
          <w:tcPr>
            <w:tcW w:w="2160" w:type="dxa"/>
            <w:shd w:val="clear" w:color="auto" w:fill="D9D9D9"/>
          </w:tcPr>
          <w:p w:rsidR="00FE12DA" w:rsidRPr="00A243D4" w:rsidRDefault="00FE12DA" w:rsidP="00A243D4">
            <w:pPr>
              <w:spacing w:after="0" w:line="240" w:lineRule="auto"/>
              <w:rPr>
                <w:color w:val="365F91"/>
              </w:rPr>
            </w:pPr>
            <w:r w:rsidRPr="00A243D4">
              <w:rPr>
                <w:noProof/>
                <w:color w:val="365F91"/>
              </w:rPr>
              <w:t>$10 co-pay/visit</w:t>
            </w:r>
          </w:p>
        </w:tc>
        <w:tc>
          <w:tcPr>
            <w:tcW w:w="3330" w:type="dxa"/>
            <w:shd w:val="clear" w:color="auto" w:fill="D9D9D9"/>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Substance use disorder inpatient</w:t>
            </w:r>
          </w:p>
        </w:tc>
        <w:tc>
          <w:tcPr>
            <w:tcW w:w="2160" w:type="dxa"/>
          </w:tcPr>
          <w:p w:rsidR="00FE12DA" w:rsidRPr="00A243D4" w:rsidRDefault="00FE12DA" w:rsidP="00A243D4">
            <w:pPr>
              <w:spacing w:after="0" w:line="240" w:lineRule="auto"/>
              <w:rPr>
                <w:color w:val="365F91"/>
              </w:rPr>
            </w:pPr>
            <w:r w:rsidRPr="00A243D4">
              <w:rPr>
                <w:color w:val="365F91"/>
              </w:rPr>
              <w:t>$</w:t>
            </w:r>
            <w:r w:rsidRPr="00A243D4">
              <w:rPr>
                <w:noProof/>
                <w:color w:val="365F91"/>
              </w:rPr>
              <w:t>0</w:t>
            </w:r>
          </w:p>
        </w:tc>
        <w:tc>
          <w:tcPr>
            <w:tcW w:w="3330" w:type="dxa"/>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Pr="00A243D4" w:rsidRDefault="00FE12DA" w:rsidP="00A243D4">
            <w:pPr>
              <w:spacing w:after="0" w:line="240" w:lineRule="auto"/>
              <w:rPr>
                <w:color w:val="365F91"/>
              </w:rPr>
            </w:pPr>
          </w:p>
        </w:tc>
      </w:tr>
      <w:tr w:rsidR="00FE12DA" w:rsidRPr="00A243D4" w:rsidTr="00FE12DA">
        <w:trPr>
          <w:trHeight w:val="507"/>
        </w:trPr>
        <w:tc>
          <w:tcPr>
            <w:tcW w:w="2084" w:type="dxa"/>
            <w:vMerge w:val="restart"/>
            <w:shd w:val="clear" w:color="auto" w:fill="C6D9F1"/>
          </w:tcPr>
          <w:p w:rsidR="00FE12DA" w:rsidRPr="00A243D4" w:rsidRDefault="00FE12DA" w:rsidP="00A243D4">
            <w:pPr>
              <w:spacing w:after="0" w:line="240" w:lineRule="auto"/>
              <w:rPr>
                <w:b/>
                <w:bCs/>
                <w:color w:val="365F91"/>
              </w:rPr>
            </w:pPr>
            <w:r w:rsidRPr="00A243D4">
              <w:rPr>
                <w:bCs/>
                <w:color w:val="365F91"/>
              </w:rPr>
              <w:t>If you are pregnant</w:t>
            </w: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Prenatal and postnatal care</w:t>
            </w:r>
          </w:p>
        </w:tc>
        <w:tc>
          <w:tcPr>
            <w:tcW w:w="2160" w:type="dxa"/>
            <w:shd w:val="clear" w:color="auto" w:fill="D9D9D9"/>
          </w:tcPr>
          <w:p w:rsidR="00FE12DA" w:rsidRPr="00A243D4" w:rsidRDefault="00FE12DA"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co-pay/visit</w:t>
            </w:r>
          </w:p>
        </w:tc>
        <w:tc>
          <w:tcPr>
            <w:tcW w:w="3330" w:type="dxa"/>
            <w:shd w:val="clear" w:color="auto" w:fill="D9D9D9"/>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365F91"/>
              </w:rPr>
            </w:pPr>
            <w:r w:rsidRPr="00A243D4">
              <w:rPr>
                <w:color w:val="365F91"/>
              </w:rPr>
              <w:t>For participating providers, cost share applies only to initial visit to determine pregnancy</w:t>
            </w: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Delivery and all inpatient services</w:t>
            </w:r>
          </w:p>
        </w:tc>
        <w:tc>
          <w:tcPr>
            <w:tcW w:w="2160" w:type="dxa"/>
          </w:tcPr>
          <w:p w:rsidR="00FE12DA" w:rsidRPr="00A243D4" w:rsidRDefault="00FE12DA" w:rsidP="00A243D4">
            <w:pPr>
              <w:spacing w:after="0" w:line="240" w:lineRule="auto"/>
              <w:rPr>
                <w:color w:val="365F91"/>
              </w:rPr>
            </w:pPr>
            <w:r w:rsidRPr="00A243D4">
              <w:rPr>
                <w:noProof/>
                <w:color w:val="365F91"/>
              </w:rPr>
              <w:t>$0</w:t>
            </w:r>
          </w:p>
        </w:tc>
        <w:tc>
          <w:tcPr>
            <w:tcW w:w="3330" w:type="dxa"/>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Pr="00A243D4" w:rsidRDefault="00FE12DA" w:rsidP="00A243D4">
            <w:pPr>
              <w:spacing w:after="0" w:line="240" w:lineRule="auto"/>
              <w:rPr>
                <w:color w:val="4F6228"/>
              </w:rPr>
            </w:pPr>
          </w:p>
        </w:tc>
      </w:tr>
      <w:tr w:rsidR="00FE12DA" w:rsidRPr="00A243D4" w:rsidTr="00FE12DA">
        <w:tc>
          <w:tcPr>
            <w:tcW w:w="2084" w:type="dxa"/>
            <w:vMerge w:val="restart"/>
            <w:shd w:val="clear" w:color="auto" w:fill="C6D9F1"/>
          </w:tcPr>
          <w:p w:rsidR="00FE12DA" w:rsidRPr="00A243D4" w:rsidRDefault="00FE12DA" w:rsidP="00A243D4">
            <w:pPr>
              <w:spacing w:after="0" w:line="240" w:lineRule="auto"/>
              <w:rPr>
                <w:b/>
                <w:bCs/>
                <w:color w:val="365F91"/>
              </w:rPr>
            </w:pPr>
            <w:r w:rsidRPr="00A243D4">
              <w:rPr>
                <w:bCs/>
                <w:color w:val="365F91"/>
              </w:rPr>
              <w:t>If you need help recovering or have other special health needs</w:t>
            </w: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Home health care</w:t>
            </w:r>
          </w:p>
        </w:tc>
        <w:tc>
          <w:tcPr>
            <w:tcW w:w="2160" w:type="dxa"/>
            <w:shd w:val="clear" w:color="auto" w:fill="D9D9D9"/>
          </w:tcPr>
          <w:p w:rsidR="00FE12DA" w:rsidRPr="00A243D4" w:rsidRDefault="00FE12DA"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co-pay/visit</w:t>
            </w:r>
          </w:p>
        </w:tc>
        <w:tc>
          <w:tcPr>
            <w:tcW w:w="3330" w:type="dxa"/>
            <w:shd w:val="clear" w:color="auto" w:fill="D9D9D9"/>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FF0000"/>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Rehabilitation services</w:t>
            </w:r>
          </w:p>
        </w:tc>
        <w:tc>
          <w:tcPr>
            <w:tcW w:w="2160" w:type="dxa"/>
          </w:tcPr>
          <w:p w:rsidR="00FE12DA" w:rsidRPr="00A243D4" w:rsidRDefault="00FE12DA" w:rsidP="00A243D4">
            <w:pPr>
              <w:spacing w:after="0" w:line="240" w:lineRule="auto"/>
              <w:rPr>
                <w:color w:val="365F91"/>
              </w:rPr>
            </w:pPr>
            <w:r w:rsidRPr="00A243D4">
              <w:rPr>
                <w:color w:val="365F91"/>
              </w:rPr>
              <w:t>$</w:t>
            </w:r>
            <w:r w:rsidRPr="00A243D4">
              <w:rPr>
                <w:noProof/>
                <w:color w:val="365F91"/>
              </w:rPr>
              <w:t>0</w:t>
            </w:r>
            <w:r w:rsidRPr="00A243D4">
              <w:rPr>
                <w:color w:val="365F91"/>
              </w:rPr>
              <w:t xml:space="preserve"> for acute inpatient physical rehabilitation; </w:t>
            </w:r>
          </w:p>
          <w:p w:rsidR="00FE12DA" w:rsidRPr="00A243D4" w:rsidRDefault="00FE12DA"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co-pay/outpatient visit </w:t>
            </w:r>
          </w:p>
        </w:tc>
        <w:tc>
          <w:tcPr>
            <w:tcW w:w="3330" w:type="dxa"/>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Default="00FE12DA" w:rsidP="00A243D4">
            <w:pPr>
              <w:spacing w:after="0" w:line="240" w:lineRule="auto"/>
              <w:rPr>
                <w:color w:val="365F91"/>
              </w:rPr>
            </w:pPr>
            <w:r>
              <w:rPr>
                <w:color w:val="365F91"/>
              </w:rPr>
              <w:t xml:space="preserve">Acute inpatient physical rehab maximum of 45 days per year combined in and out of network.    </w:t>
            </w:r>
          </w:p>
          <w:p w:rsidR="00FE12DA" w:rsidRPr="00A243D4" w:rsidRDefault="00FE12DA" w:rsidP="00FE12DA">
            <w:pPr>
              <w:spacing w:after="0" w:line="240" w:lineRule="auto"/>
              <w:rPr>
                <w:color w:val="365F91"/>
              </w:rPr>
            </w:pPr>
            <w:r>
              <w:rPr>
                <w:color w:val="365F91"/>
              </w:rPr>
              <w:t>Outpatient services have a maximum</w:t>
            </w:r>
            <w:r w:rsidRPr="00FE12DA">
              <w:rPr>
                <w:color w:val="365F91"/>
              </w:rPr>
              <w:t xml:space="preserve"> of 20 visits per year combined for physical therapy, occupational therapy and speech therapy</w:t>
            </w:r>
            <w:r>
              <w:rPr>
                <w:color w:val="365F91"/>
              </w:rPr>
              <w:t>.</w:t>
            </w: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 xml:space="preserve">Habilitation services </w:t>
            </w:r>
          </w:p>
        </w:tc>
        <w:tc>
          <w:tcPr>
            <w:tcW w:w="2160" w:type="dxa"/>
            <w:shd w:val="clear" w:color="auto" w:fill="D9D9D9"/>
          </w:tcPr>
          <w:p w:rsidR="00FE12DA" w:rsidRPr="00A243D4" w:rsidRDefault="00FE12DA" w:rsidP="00A243D4">
            <w:pPr>
              <w:spacing w:after="0" w:line="240" w:lineRule="auto"/>
              <w:rPr>
                <w:color w:val="365F91"/>
              </w:rPr>
            </w:pPr>
            <w:r w:rsidRPr="00A243D4">
              <w:rPr>
                <w:color w:val="365F91"/>
              </w:rPr>
              <w:t>$</w:t>
            </w:r>
            <w:r w:rsidRPr="00A243D4">
              <w:rPr>
                <w:noProof/>
                <w:color w:val="365F91"/>
              </w:rPr>
              <w:t>10</w:t>
            </w:r>
            <w:r w:rsidRPr="00A243D4">
              <w:rPr>
                <w:color w:val="365F91"/>
              </w:rPr>
              <w:t xml:space="preserve"> co-pay/visit</w:t>
            </w:r>
          </w:p>
        </w:tc>
        <w:tc>
          <w:tcPr>
            <w:tcW w:w="3330" w:type="dxa"/>
            <w:shd w:val="clear" w:color="auto" w:fill="D9D9D9"/>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Skilled Nursing care</w:t>
            </w:r>
          </w:p>
        </w:tc>
        <w:tc>
          <w:tcPr>
            <w:tcW w:w="2160" w:type="dxa"/>
          </w:tcPr>
          <w:p w:rsidR="00FE12DA" w:rsidRPr="00A243D4" w:rsidRDefault="00FE12DA" w:rsidP="00A243D4">
            <w:pPr>
              <w:spacing w:after="0" w:line="240" w:lineRule="auto"/>
              <w:rPr>
                <w:color w:val="365F91"/>
              </w:rPr>
            </w:pPr>
            <w:r w:rsidRPr="00A243D4">
              <w:rPr>
                <w:color w:val="365F91"/>
              </w:rPr>
              <w:t>$</w:t>
            </w:r>
            <w:r w:rsidRPr="00A243D4">
              <w:rPr>
                <w:noProof/>
                <w:color w:val="365F91"/>
              </w:rPr>
              <w:t>0</w:t>
            </w:r>
          </w:p>
        </w:tc>
        <w:tc>
          <w:tcPr>
            <w:tcW w:w="3330" w:type="dxa"/>
          </w:tcPr>
          <w:p w:rsidR="00FE12DA" w:rsidRPr="00A243D4" w:rsidRDefault="00FE12DA" w:rsidP="007C28B6">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Durable medical equipment</w:t>
            </w:r>
          </w:p>
        </w:tc>
        <w:tc>
          <w:tcPr>
            <w:tcW w:w="2160" w:type="dxa"/>
            <w:shd w:val="clear" w:color="auto" w:fill="D9D9D9"/>
          </w:tcPr>
          <w:p w:rsidR="00FE12DA" w:rsidRPr="00A243D4" w:rsidRDefault="00FE12DA" w:rsidP="00A243D4">
            <w:pPr>
              <w:spacing w:after="0" w:line="240" w:lineRule="auto"/>
              <w:rPr>
                <w:color w:val="365F91"/>
              </w:rPr>
            </w:pPr>
            <w:r w:rsidRPr="00A243D4">
              <w:rPr>
                <w:noProof/>
                <w:color w:val="365F91"/>
              </w:rPr>
              <w:t>20% co-insurance</w:t>
            </w:r>
          </w:p>
        </w:tc>
        <w:tc>
          <w:tcPr>
            <w:tcW w:w="3330" w:type="dxa"/>
            <w:shd w:val="clear" w:color="auto" w:fill="D9D9D9"/>
          </w:tcPr>
          <w:p w:rsidR="00FE12DA" w:rsidRPr="00A243D4" w:rsidRDefault="00FE12DA" w:rsidP="00A243D4">
            <w:pPr>
              <w:spacing w:after="0" w:line="240" w:lineRule="auto"/>
              <w:rPr>
                <w:color w:val="365F91"/>
              </w:rPr>
            </w:pPr>
            <w:r w:rsidRPr="00A243D4">
              <w:rPr>
                <w:noProof/>
                <w:color w:val="365F91"/>
              </w:rPr>
              <w:t>50% co-insurance</w:t>
            </w:r>
            <w:r>
              <w:rPr>
                <w:noProof/>
                <w:color w:val="365F91"/>
              </w:rPr>
              <w:t xml:space="preserve"> after deductible</w:t>
            </w:r>
          </w:p>
        </w:tc>
        <w:tc>
          <w:tcPr>
            <w:tcW w:w="4338" w:type="dxa"/>
            <w:shd w:val="clear" w:color="auto" w:fill="D9D9D9"/>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pPr>
            <w:r w:rsidRPr="00A243D4">
              <w:rPr>
                <w:color w:val="365F91"/>
              </w:rPr>
              <w:t>Hospice service</w:t>
            </w:r>
          </w:p>
        </w:tc>
        <w:tc>
          <w:tcPr>
            <w:tcW w:w="2160" w:type="dxa"/>
          </w:tcPr>
          <w:p w:rsidR="00FE12DA" w:rsidRPr="00A243D4" w:rsidRDefault="00FE12DA" w:rsidP="00A243D4">
            <w:pPr>
              <w:spacing w:after="0" w:line="240" w:lineRule="auto"/>
              <w:rPr>
                <w:color w:val="4F6228"/>
              </w:rPr>
            </w:pPr>
            <w:r w:rsidRPr="00A243D4">
              <w:rPr>
                <w:noProof/>
                <w:color w:val="365F91"/>
              </w:rPr>
              <w:t>$0 co-pay/visit</w:t>
            </w:r>
          </w:p>
        </w:tc>
        <w:tc>
          <w:tcPr>
            <w:tcW w:w="3330" w:type="dxa"/>
          </w:tcPr>
          <w:p w:rsidR="00FE12DA" w:rsidRPr="00A243D4" w:rsidRDefault="00FE12DA" w:rsidP="00A243D4">
            <w:pPr>
              <w:spacing w:after="0" w:line="240" w:lineRule="auto"/>
              <w:rPr>
                <w:color w:val="365F91"/>
              </w:rPr>
            </w:pPr>
            <w:r w:rsidRPr="00A243D4">
              <w:rPr>
                <w:noProof/>
                <w:color w:val="365F91"/>
              </w:rPr>
              <w:t>20</w:t>
            </w:r>
            <w:r w:rsidRPr="00A243D4">
              <w:rPr>
                <w:color w:val="365F91"/>
              </w:rPr>
              <w:t>% co-insurance</w:t>
            </w:r>
            <w:r>
              <w:rPr>
                <w:color w:val="365F91"/>
              </w:rPr>
              <w:t xml:space="preserve"> after deductible</w:t>
            </w:r>
          </w:p>
        </w:tc>
        <w:tc>
          <w:tcPr>
            <w:tcW w:w="4338" w:type="dxa"/>
          </w:tcPr>
          <w:p w:rsidR="00FE12DA" w:rsidRPr="00FE12DA" w:rsidRDefault="00FE12DA" w:rsidP="00A243D4">
            <w:pPr>
              <w:spacing w:after="0" w:line="240" w:lineRule="auto"/>
              <w:rPr>
                <w:noProof/>
                <w:color w:val="365F91"/>
              </w:rPr>
            </w:pPr>
            <w:r w:rsidRPr="00FE12DA">
              <w:rPr>
                <w:noProof/>
                <w:color w:val="365F91"/>
              </w:rPr>
              <w:t>210 days combined with in and out of network</w:t>
            </w:r>
          </w:p>
        </w:tc>
      </w:tr>
      <w:tr w:rsidR="00FE12DA" w:rsidRPr="00A243D4" w:rsidTr="00FE12DA">
        <w:tc>
          <w:tcPr>
            <w:tcW w:w="2084" w:type="dxa"/>
            <w:vMerge w:val="restart"/>
            <w:shd w:val="clear" w:color="auto" w:fill="C6D9F1"/>
          </w:tcPr>
          <w:p w:rsidR="00FE12DA" w:rsidRPr="00A243D4" w:rsidRDefault="00FE12DA" w:rsidP="00A243D4">
            <w:pPr>
              <w:spacing w:after="0" w:line="240" w:lineRule="auto"/>
              <w:rPr>
                <w:b/>
                <w:bCs/>
                <w:color w:val="365F91"/>
              </w:rPr>
            </w:pPr>
            <w:r w:rsidRPr="00A243D4">
              <w:rPr>
                <w:bCs/>
                <w:color w:val="365F91"/>
              </w:rPr>
              <w:t>If your child needs dental or eye care</w:t>
            </w: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Eye exam</w:t>
            </w:r>
          </w:p>
        </w:tc>
        <w:tc>
          <w:tcPr>
            <w:tcW w:w="2160" w:type="dxa"/>
            <w:shd w:val="clear" w:color="auto" w:fill="D9D9D9"/>
          </w:tcPr>
          <w:p w:rsidR="00FE12DA" w:rsidRPr="00A243D4" w:rsidRDefault="00FE12DA" w:rsidP="00FE12DA">
            <w:pPr>
              <w:spacing w:after="0" w:line="240" w:lineRule="auto"/>
              <w:rPr>
                <w:color w:val="365F91"/>
              </w:rPr>
            </w:pPr>
            <w:r>
              <w:rPr>
                <w:noProof/>
                <w:color w:val="365F91"/>
              </w:rPr>
              <w:t>$0 co-pay/visit</w:t>
            </w:r>
          </w:p>
        </w:tc>
        <w:tc>
          <w:tcPr>
            <w:tcW w:w="3330" w:type="dxa"/>
            <w:shd w:val="clear" w:color="auto" w:fill="D9D9D9"/>
          </w:tcPr>
          <w:p w:rsidR="00FE12DA" w:rsidRPr="00A243D4" w:rsidRDefault="00FE12DA" w:rsidP="00A243D4">
            <w:pPr>
              <w:spacing w:after="0" w:line="240" w:lineRule="auto"/>
              <w:rPr>
                <w:color w:val="365F91"/>
              </w:rPr>
            </w:pPr>
            <w:r w:rsidRPr="00A243D4">
              <w:rPr>
                <w:color w:val="365F91"/>
              </w:rPr>
              <w:t>Not covered</w:t>
            </w:r>
          </w:p>
        </w:tc>
        <w:tc>
          <w:tcPr>
            <w:tcW w:w="4338" w:type="dxa"/>
            <w:shd w:val="clear" w:color="auto" w:fill="D9D9D9"/>
          </w:tcPr>
          <w:p w:rsidR="00FE12DA" w:rsidRPr="00FE12DA" w:rsidRDefault="00FE12DA" w:rsidP="00A243D4">
            <w:pPr>
              <w:spacing w:after="0" w:line="240" w:lineRule="auto"/>
              <w:rPr>
                <w:noProof/>
                <w:color w:val="365F91"/>
              </w:rPr>
            </w:pPr>
            <w:r>
              <w:rPr>
                <w:noProof/>
                <w:color w:val="365F91"/>
              </w:rPr>
              <w:t>1 per year for under age 14</w:t>
            </w:r>
          </w:p>
        </w:tc>
      </w:tr>
      <w:tr w:rsidR="00FE12DA" w:rsidRPr="00A243D4" w:rsidTr="00FE12DA">
        <w:trPr>
          <w:trHeight w:val="327"/>
        </w:trPr>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tcPr>
          <w:p w:rsidR="00FE12DA" w:rsidRPr="00A243D4" w:rsidRDefault="00FE12DA" w:rsidP="00A243D4">
            <w:pPr>
              <w:spacing w:after="0" w:line="240" w:lineRule="auto"/>
              <w:rPr>
                <w:color w:val="365F91"/>
              </w:rPr>
            </w:pPr>
            <w:r w:rsidRPr="00A243D4">
              <w:rPr>
                <w:color w:val="365F91"/>
              </w:rPr>
              <w:t>Glasses</w:t>
            </w:r>
          </w:p>
        </w:tc>
        <w:tc>
          <w:tcPr>
            <w:tcW w:w="2160" w:type="dxa"/>
          </w:tcPr>
          <w:p w:rsidR="00FE12DA" w:rsidRDefault="00FE12DA">
            <w:r w:rsidRPr="00CD254A">
              <w:rPr>
                <w:color w:val="365F91"/>
              </w:rPr>
              <w:t>Not covered</w:t>
            </w:r>
          </w:p>
        </w:tc>
        <w:tc>
          <w:tcPr>
            <w:tcW w:w="3330" w:type="dxa"/>
          </w:tcPr>
          <w:p w:rsidR="00FE12DA" w:rsidRDefault="00FE12DA">
            <w:r w:rsidRPr="00CD254A">
              <w:rPr>
                <w:color w:val="365F91"/>
              </w:rPr>
              <w:t>Not covered</w:t>
            </w:r>
          </w:p>
        </w:tc>
        <w:tc>
          <w:tcPr>
            <w:tcW w:w="4338" w:type="dxa"/>
          </w:tcPr>
          <w:p w:rsidR="00FE12DA" w:rsidRPr="00A243D4" w:rsidRDefault="00FE12DA" w:rsidP="00A243D4">
            <w:pPr>
              <w:spacing w:after="0" w:line="240" w:lineRule="auto"/>
              <w:rPr>
                <w:color w:val="365F91"/>
              </w:rPr>
            </w:pPr>
          </w:p>
        </w:tc>
      </w:tr>
      <w:tr w:rsidR="00FE12DA" w:rsidRPr="00A243D4" w:rsidTr="00FE12DA">
        <w:tc>
          <w:tcPr>
            <w:tcW w:w="2084" w:type="dxa"/>
            <w:vMerge/>
            <w:shd w:val="clear" w:color="auto" w:fill="C6D9F1"/>
          </w:tcPr>
          <w:p w:rsidR="00FE12DA" w:rsidRPr="00A243D4" w:rsidRDefault="00FE12DA" w:rsidP="00A243D4">
            <w:pPr>
              <w:spacing w:after="0" w:line="240" w:lineRule="auto"/>
              <w:rPr>
                <w:b/>
                <w:bCs/>
                <w:color w:val="365F91"/>
              </w:rPr>
            </w:pPr>
          </w:p>
        </w:tc>
        <w:tc>
          <w:tcPr>
            <w:tcW w:w="2704" w:type="dxa"/>
            <w:shd w:val="clear" w:color="auto" w:fill="D9D9D9"/>
          </w:tcPr>
          <w:p w:rsidR="00FE12DA" w:rsidRPr="00A243D4" w:rsidRDefault="00FE12DA" w:rsidP="00A243D4">
            <w:pPr>
              <w:spacing w:after="0" w:line="240" w:lineRule="auto"/>
              <w:rPr>
                <w:color w:val="365F91"/>
              </w:rPr>
            </w:pPr>
            <w:r w:rsidRPr="00A243D4">
              <w:rPr>
                <w:color w:val="365F91"/>
              </w:rPr>
              <w:t>Dental check-up</w:t>
            </w:r>
          </w:p>
        </w:tc>
        <w:tc>
          <w:tcPr>
            <w:tcW w:w="2160" w:type="dxa"/>
            <w:shd w:val="clear" w:color="auto" w:fill="D9D9D9"/>
          </w:tcPr>
          <w:p w:rsidR="00FE12DA" w:rsidRDefault="00FE12DA">
            <w:r w:rsidRPr="00CD254A">
              <w:rPr>
                <w:color w:val="365F91"/>
              </w:rPr>
              <w:t>Not covered</w:t>
            </w:r>
          </w:p>
        </w:tc>
        <w:tc>
          <w:tcPr>
            <w:tcW w:w="3330" w:type="dxa"/>
            <w:shd w:val="clear" w:color="auto" w:fill="D9D9D9"/>
          </w:tcPr>
          <w:p w:rsidR="00FE12DA" w:rsidRDefault="00FE12DA">
            <w:r w:rsidRPr="00CD254A">
              <w:rPr>
                <w:color w:val="365F91"/>
              </w:rPr>
              <w:t>Not covered</w:t>
            </w:r>
          </w:p>
        </w:tc>
        <w:tc>
          <w:tcPr>
            <w:tcW w:w="4338" w:type="dxa"/>
            <w:shd w:val="clear" w:color="auto" w:fill="D9D9D9"/>
          </w:tcPr>
          <w:p w:rsidR="00FE12DA" w:rsidRPr="00A243D4" w:rsidRDefault="00FE12DA" w:rsidP="00A243D4">
            <w:pPr>
              <w:spacing w:after="0" w:line="240" w:lineRule="auto"/>
              <w:rPr>
                <w:color w:val="365F91"/>
              </w:rPr>
            </w:pPr>
          </w:p>
        </w:tc>
      </w:tr>
    </w:tbl>
    <w:p w:rsidR="00965A3D" w:rsidRPr="004D46BC" w:rsidRDefault="00965A3D">
      <w:pPr>
        <w:rPr>
          <w:b/>
          <w:color w:val="1F497D"/>
          <w:sz w:val="32"/>
          <w:szCs w:val="32"/>
        </w:rPr>
      </w:pPr>
      <w:r w:rsidRPr="004D46BC">
        <w:rPr>
          <w:b/>
          <w:color w:val="1F497D"/>
          <w:sz w:val="32"/>
          <w:szCs w:val="32"/>
        </w:rPr>
        <w:lastRenderedPageBreak/>
        <w:t>Excluded Services &amp; Other Covered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2"/>
        <w:gridCol w:w="4872"/>
        <w:gridCol w:w="4872"/>
      </w:tblGrid>
      <w:tr w:rsidR="00965A3D" w:rsidRPr="00A243D4" w:rsidTr="00A243D4">
        <w:tc>
          <w:tcPr>
            <w:tcW w:w="14616" w:type="dxa"/>
            <w:gridSpan w:val="3"/>
            <w:shd w:val="clear" w:color="auto" w:fill="D9D9D9"/>
          </w:tcPr>
          <w:p w:rsidR="00965A3D" w:rsidRPr="00A243D4" w:rsidRDefault="00965A3D" w:rsidP="00A243D4">
            <w:pPr>
              <w:spacing w:after="0" w:line="240" w:lineRule="auto"/>
              <w:rPr>
                <w:sz w:val="24"/>
                <w:szCs w:val="24"/>
              </w:rPr>
            </w:pPr>
            <w:r w:rsidRPr="00A243D4">
              <w:rPr>
                <w:b/>
                <w:sz w:val="24"/>
                <w:szCs w:val="24"/>
              </w:rPr>
              <w:t>Services Your Plan Does NOT Cover</w:t>
            </w:r>
            <w:r w:rsidRPr="00A243D4">
              <w:rPr>
                <w:sz w:val="24"/>
                <w:szCs w:val="24"/>
              </w:rPr>
              <w:t xml:space="preserve"> (This isn’t a complete list.  Check your policy or plan document for other </w:t>
            </w:r>
            <w:r w:rsidRPr="00A243D4">
              <w:rPr>
                <w:b/>
                <w:sz w:val="24"/>
                <w:szCs w:val="24"/>
              </w:rPr>
              <w:t>excluded services</w:t>
            </w:r>
            <w:r w:rsidRPr="00A243D4">
              <w:rPr>
                <w:sz w:val="24"/>
                <w:szCs w:val="24"/>
              </w:rPr>
              <w:t>.)</w:t>
            </w:r>
          </w:p>
        </w:tc>
      </w:tr>
      <w:tr w:rsidR="00965A3D" w:rsidRPr="00A243D4" w:rsidTr="00A243D4">
        <w:tc>
          <w:tcPr>
            <w:tcW w:w="4872" w:type="dxa"/>
            <w:tcBorders>
              <w:bottom w:val="nil"/>
              <w:right w:val="nil"/>
            </w:tcBorders>
          </w:tcPr>
          <w:p w:rsidR="00965A3D" w:rsidRPr="00A243D4" w:rsidRDefault="00965A3D" w:rsidP="00A243D4">
            <w:pPr>
              <w:pStyle w:val="ListParagraph"/>
              <w:numPr>
                <w:ilvl w:val="0"/>
                <w:numId w:val="2"/>
              </w:numPr>
              <w:spacing w:after="0" w:line="240" w:lineRule="auto"/>
              <w:rPr>
                <w:u w:val="single"/>
              </w:rPr>
            </w:pPr>
            <w:r w:rsidRPr="00A243D4">
              <w:t>Acupuncture</w:t>
            </w:r>
          </w:p>
        </w:tc>
        <w:tc>
          <w:tcPr>
            <w:tcW w:w="4872" w:type="dxa"/>
            <w:tcBorders>
              <w:left w:val="nil"/>
              <w:bottom w:val="nil"/>
              <w:right w:val="nil"/>
            </w:tcBorders>
          </w:tcPr>
          <w:p w:rsidR="00965A3D" w:rsidRPr="00A243D4" w:rsidRDefault="00965A3D" w:rsidP="00A243D4">
            <w:pPr>
              <w:pStyle w:val="ListParagraph"/>
              <w:numPr>
                <w:ilvl w:val="0"/>
                <w:numId w:val="2"/>
              </w:numPr>
              <w:spacing w:after="0" w:line="240" w:lineRule="auto"/>
            </w:pPr>
            <w:r w:rsidRPr="00A243D4">
              <w:t>Cosmetic surgery</w:t>
            </w:r>
          </w:p>
        </w:tc>
        <w:tc>
          <w:tcPr>
            <w:tcW w:w="4872" w:type="dxa"/>
            <w:tcBorders>
              <w:left w:val="nil"/>
              <w:bottom w:val="nil"/>
            </w:tcBorders>
          </w:tcPr>
          <w:p w:rsidR="00965A3D" w:rsidRPr="00A243D4" w:rsidRDefault="00965A3D" w:rsidP="00A243D4">
            <w:pPr>
              <w:pStyle w:val="ListParagraph"/>
              <w:numPr>
                <w:ilvl w:val="0"/>
                <w:numId w:val="2"/>
              </w:numPr>
              <w:spacing w:after="0" w:line="240" w:lineRule="auto"/>
            </w:pPr>
            <w:r w:rsidRPr="00A243D4">
              <w:t>Dental care (Adult)</w:t>
            </w:r>
          </w:p>
        </w:tc>
      </w:tr>
      <w:tr w:rsidR="00965A3D" w:rsidRPr="00A243D4" w:rsidTr="00A243D4">
        <w:trPr>
          <w:trHeight w:val="135"/>
        </w:trPr>
        <w:tc>
          <w:tcPr>
            <w:tcW w:w="4872" w:type="dxa"/>
            <w:tcBorders>
              <w:top w:val="nil"/>
              <w:bottom w:val="nil"/>
              <w:right w:val="nil"/>
            </w:tcBorders>
          </w:tcPr>
          <w:p w:rsidR="00965A3D" w:rsidRPr="00A243D4" w:rsidRDefault="00965A3D" w:rsidP="00A243D4">
            <w:pPr>
              <w:pStyle w:val="ListParagraph"/>
              <w:numPr>
                <w:ilvl w:val="0"/>
                <w:numId w:val="2"/>
              </w:numPr>
              <w:spacing w:after="0" w:line="240" w:lineRule="auto"/>
            </w:pPr>
            <w:r w:rsidRPr="00A243D4">
              <w:t>Hearing aids</w:t>
            </w:r>
          </w:p>
        </w:tc>
        <w:tc>
          <w:tcPr>
            <w:tcW w:w="4872" w:type="dxa"/>
            <w:tcBorders>
              <w:top w:val="nil"/>
              <w:left w:val="nil"/>
              <w:bottom w:val="nil"/>
              <w:right w:val="nil"/>
            </w:tcBorders>
          </w:tcPr>
          <w:p w:rsidR="00965A3D" w:rsidRPr="00A243D4" w:rsidRDefault="00965A3D" w:rsidP="00A243D4">
            <w:pPr>
              <w:pStyle w:val="ListParagraph"/>
              <w:numPr>
                <w:ilvl w:val="0"/>
                <w:numId w:val="2"/>
              </w:numPr>
              <w:spacing w:after="0" w:line="240" w:lineRule="auto"/>
              <w:rPr>
                <w:b/>
                <w:color w:val="FF0000"/>
              </w:rPr>
            </w:pPr>
            <w:r w:rsidRPr="00A243D4">
              <w:t>Long-term care</w:t>
            </w:r>
          </w:p>
        </w:tc>
        <w:tc>
          <w:tcPr>
            <w:tcW w:w="4872" w:type="dxa"/>
            <w:tcBorders>
              <w:top w:val="nil"/>
              <w:left w:val="nil"/>
              <w:bottom w:val="nil"/>
            </w:tcBorders>
          </w:tcPr>
          <w:p w:rsidR="00965A3D" w:rsidRPr="00A243D4" w:rsidRDefault="00965A3D" w:rsidP="00A243D4">
            <w:pPr>
              <w:pStyle w:val="ListParagraph"/>
              <w:numPr>
                <w:ilvl w:val="0"/>
                <w:numId w:val="2"/>
              </w:numPr>
              <w:spacing w:after="0" w:line="240" w:lineRule="auto"/>
            </w:pPr>
            <w:r w:rsidRPr="00A243D4">
              <w:t>Private-duty nursing</w:t>
            </w:r>
          </w:p>
        </w:tc>
      </w:tr>
      <w:tr w:rsidR="00965A3D" w:rsidRPr="00A243D4" w:rsidTr="00A243D4">
        <w:tc>
          <w:tcPr>
            <w:tcW w:w="4872" w:type="dxa"/>
            <w:tcBorders>
              <w:top w:val="nil"/>
              <w:bottom w:val="nil"/>
              <w:right w:val="nil"/>
            </w:tcBorders>
          </w:tcPr>
          <w:p w:rsidR="00965A3D" w:rsidRPr="00A243D4" w:rsidRDefault="00965A3D" w:rsidP="00A243D4">
            <w:pPr>
              <w:pStyle w:val="ListParagraph"/>
              <w:numPr>
                <w:ilvl w:val="0"/>
                <w:numId w:val="2"/>
              </w:numPr>
              <w:spacing w:after="0" w:line="240" w:lineRule="auto"/>
            </w:pPr>
            <w:r w:rsidRPr="00A243D4">
              <w:t>Routine foot care</w:t>
            </w:r>
          </w:p>
        </w:tc>
        <w:tc>
          <w:tcPr>
            <w:tcW w:w="4872" w:type="dxa"/>
            <w:tcBorders>
              <w:top w:val="nil"/>
              <w:left w:val="nil"/>
              <w:bottom w:val="nil"/>
              <w:right w:val="nil"/>
            </w:tcBorders>
          </w:tcPr>
          <w:p w:rsidR="00965A3D" w:rsidRPr="00A243D4" w:rsidRDefault="00965A3D" w:rsidP="00A243D4">
            <w:pPr>
              <w:pStyle w:val="ListParagraph"/>
              <w:numPr>
                <w:ilvl w:val="0"/>
                <w:numId w:val="2"/>
              </w:numPr>
              <w:spacing w:after="0" w:line="240" w:lineRule="auto"/>
            </w:pPr>
            <w:r w:rsidRPr="00A243D4">
              <w:t>Weight Loss programs</w:t>
            </w:r>
          </w:p>
        </w:tc>
        <w:tc>
          <w:tcPr>
            <w:tcW w:w="4872" w:type="dxa"/>
            <w:tcBorders>
              <w:top w:val="nil"/>
              <w:left w:val="nil"/>
              <w:bottom w:val="nil"/>
            </w:tcBorders>
          </w:tcPr>
          <w:p w:rsidR="00965A3D" w:rsidRPr="00A243D4" w:rsidRDefault="00965A3D" w:rsidP="00A243D4">
            <w:pPr>
              <w:pStyle w:val="ListParagraph"/>
              <w:spacing w:after="0" w:line="240" w:lineRule="auto"/>
              <w:ind w:left="450"/>
            </w:pPr>
          </w:p>
        </w:tc>
      </w:tr>
      <w:tr w:rsidR="00965A3D" w:rsidRPr="00A243D4" w:rsidTr="00A243D4">
        <w:trPr>
          <w:trHeight w:val="80"/>
        </w:trPr>
        <w:tc>
          <w:tcPr>
            <w:tcW w:w="4872" w:type="dxa"/>
            <w:tcBorders>
              <w:top w:val="nil"/>
              <w:right w:val="nil"/>
            </w:tcBorders>
          </w:tcPr>
          <w:p w:rsidR="00965A3D" w:rsidRPr="00A243D4" w:rsidRDefault="00965A3D" w:rsidP="00A243D4">
            <w:pPr>
              <w:spacing w:after="0" w:line="240" w:lineRule="auto"/>
            </w:pPr>
          </w:p>
        </w:tc>
        <w:tc>
          <w:tcPr>
            <w:tcW w:w="4872" w:type="dxa"/>
            <w:tcBorders>
              <w:top w:val="nil"/>
              <w:left w:val="nil"/>
              <w:right w:val="nil"/>
            </w:tcBorders>
          </w:tcPr>
          <w:p w:rsidR="00965A3D" w:rsidRPr="00A243D4" w:rsidRDefault="00965A3D" w:rsidP="00A243D4">
            <w:pPr>
              <w:pStyle w:val="ListParagraph"/>
              <w:spacing w:after="0" w:line="240" w:lineRule="auto"/>
              <w:ind w:left="450"/>
            </w:pPr>
          </w:p>
        </w:tc>
        <w:tc>
          <w:tcPr>
            <w:tcW w:w="4872" w:type="dxa"/>
            <w:tcBorders>
              <w:top w:val="nil"/>
              <w:left w:val="nil"/>
            </w:tcBorders>
          </w:tcPr>
          <w:p w:rsidR="00965A3D" w:rsidRPr="00A243D4" w:rsidRDefault="00965A3D" w:rsidP="00A243D4">
            <w:pPr>
              <w:spacing w:after="0" w:line="240" w:lineRule="auto"/>
              <w:ind w:left="90"/>
            </w:pPr>
          </w:p>
        </w:tc>
      </w:tr>
    </w:tbl>
    <w:p w:rsidR="00965A3D" w:rsidRDefault="00965A3D"/>
    <w:tbl>
      <w:tblPr>
        <w:tblW w:w="0" w:type="auto"/>
        <w:tblBorders>
          <w:top w:val="single" w:sz="4" w:space="0" w:color="auto"/>
          <w:left w:val="single" w:sz="4" w:space="0" w:color="auto"/>
          <w:bottom w:val="single" w:sz="4" w:space="0" w:color="auto"/>
          <w:right w:val="single" w:sz="4" w:space="0" w:color="auto"/>
        </w:tblBorders>
        <w:tblLook w:val="00A0"/>
      </w:tblPr>
      <w:tblGrid>
        <w:gridCol w:w="4872"/>
        <w:gridCol w:w="4872"/>
        <w:gridCol w:w="4872"/>
      </w:tblGrid>
      <w:tr w:rsidR="00965A3D" w:rsidRPr="00A243D4" w:rsidTr="00A243D4">
        <w:tc>
          <w:tcPr>
            <w:tcW w:w="14616" w:type="dxa"/>
            <w:gridSpan w:val="3"/>
            <w:tcBorders>
              <w:top w:val="single" w:sz="4" w:space="0" w:color="auto"/>
              <w:bottom w:val="single" w:sz="4" w:space="0" w:color="auto"/>
            </w:tcBorders>
            <w:shd w:val="clear" w:color="auto" w:fill="D9D9D9"/>
          </w:tcPr>
          <w:p w:rsidR="00965A3D" w:rsidRPr="00A243D4" w:rsidRDefault="00965A3D" w:rsidP="00A243D4">
            <w:pPr>
              <w:spacing w:after="0" w:line="240" w:lineRule="auto"/>
              <w:rPr>
                <w:sz w:val="24"/>
                <w:szCs w:val="24"/>
              </w:rPr>
            </w:pPr>
            <w:r w:rsidRPr="00A243D4">
              <w:rPr>
                <w:b/>
                <w:sz w:val="24"/>
                <w:szCs w:val="24"/>
              </w:rPr>
              <w:t xml:space="preserve">Other Covered Services </w:t>
            </w:r>
            <w:r w:rsidRPr="00A243D4">
              <w:rPr>
                <w:sz w:val="24"/>
                <w:szCs w:val="24"/>
              </w:rPr>
              <w:t>(This isn’t a complete list.  Check your policy or plan document for other covered services and your costs for these services.)</w:t>
            </w:r>
          </w:p>
        </w:tc>
      </w:tr>
      <w:tr w:rsidR="00210490" w:rsidRPr="00A243D4" w:rsidTr="00A243D4">
        <w:tc>
          <w:tcPr>
            <w:tcW w:w="4872" w:type="dxa"/>
            <w:tcBorders>
              <w:top w:val="single" w:sz="4" w:space="0" w:color="auto"/>
            </w:tcBorders>
          </w:tcPr>
          <w:p w:rsidR="00210490" w:rsidRPr="00A243D4" w:rsidRDefault="00210490" w:rsidP="00210490">
            <w:pPr>
              <w:pStyle w:val="ListParagraph"/>
              <w:numPr>
                <w:ilvl w:val="0"/>
                <w:numId w:val="5"/>
              </w:numPr>
              <w:spacing w:after="0" w:line="240" w:lineRule="auto"/>
            </w:pPr>
            <w:r w:rsidRPr="00A243D4">
              <w:t xml:space="preserve">Non-emergency care when traveling outside the United States  </w:t>
            </w:r>
          </w:p>
        </w:tc>
        <w:tc>
          <w:tcPr>
            <w:tcW w:w="4872" w:type="dxa"/>
            <w:tcBorders>
              <w:top w:val="single" w:sz="4" w:space="0" w:color="auto"/>
            </w:tcBorders>
          </w:tcPr>
          <w:p w:rsidR="00210490" w:rsidRPr="00A243D4" w:rsidRDefault="00210490" w:rsidP="00210490">
            <w:pPr>
              <w:pStyle w:val="ListParagraph"/>
              <w:numPr>
                <w:ilvl w:val="0"/>
                <w:numId w:val="5"/>
              </w:numPr>
              <w:spacing w:after="0" w:line="240" w:lineRule="auto"/>
            </w:pPr>
            <w:r>
              <w:t>Chiropractic Care</w:t>
            </w:r>
          </w:p>
        </w:tc>
        <w:tc>
          <w:tcPr>
            <w:tcW w:w="4872" w:type="dxa"/>
            <w:tcBorders>
              <w:top w:val="single" w:sz="4" w:space="0" w:color="auto"/>
            </w:tcBorders>
          </w:tcPr>
          <w:p w:rsidR="00210490" w:rsidRPr="00A243D4" w:rsidRDefault="00210490" w:rsidP="007C28B6">
            <w:pPr>
              <w:pStyle w:val="ListParagraph"/>
              <w:numPr>
                <w:ilvl w:val="0"/>
                <w:numId w:val="2"/>
              </w:numPr>
              <w:spacing w:after="0" w:line="240" w:lineRule="auto"/>
            </w:pPr>
            <w:r w:rsidRPr="00A243D4">
              <w:t xml:space="preserve">Routine eye care (Adult)  </w:t>
            </w:r>
          </w:p>
        </w:tc>
      </w:tr>
      <w:tr w:rsidR="00210490" w:rsidRPr="00A243D4" w:rsidTr="00A243D4">
        <w:tc>
          <w:tcPr>
            <w:tcW w:w="9744" w:type="dxa"/>
            <w:gridSpan w:val="2"/>
          </w:tcPr>
          <w:p w:rsidR="00210490" w:rsidRPr="00A243D4" w:rsidRDefault="00210490" w:rsidP="00210490">
            <w:pPr>
              <w:pStyle w:val="ListParagraph"/>
              <w:spacing w:after="0" w:line="240" w:lineRule="auto"/>
              <w:ind w:left="450"/>
            </w:pPr>
          </w:p>
        </w:tc>
        <w:tc>
          <w:tcPr>
            <w:tcW w:w="4872" w:type="dxa"/>
          </w:tcPr>
          <w:p w:rsidR="00210490" w:rsidRPr="00A243D4" w:rsidRDefault="00210490" w:rsidP="00210490">
            <w:pPr>
              <w:spacing w:after="0" w:line="240" w:lineRule="auto"/>
            </w:pPr>
          </w:p>
        </w:tc>
      </w:tr>
      <w:tr w:rsidR="00210490" w:rsidRPr="00A243D4" w:rsidTr="00210490">
        <w:trPr>
          <w:trHeight w:val="80"/>
        </w:trPr>
        <w:tc>
          <w:tcPr>
            <w:tcW w:w="4872" w:type="dxa"/>
            <w:tcBorders>
              <w:bottom w:val="single" w:sz="4" w:space="0" w:color="auto"/>
            </w:tcBorders>
          </w:tcPr>
          <w:p w:rsidR="00210490" w:rsidRPr="00A243D4" w:rsidRDefault="00210490" w:rsidP="00A243D4">
            <w:pPr>
              <w:pStyle w:val="ListParagraph"/>
              <w:spacing w:after="0" w:line="240" w:lineRule="auto"/>
              <w:ind w:left="450"/>
            </w:pPr>
          </w:p>
        </w:tc>
        <w:tc>
          <w:tcPr>
            <w:tcW w:w="4872" w:type="dxa"/>
            <w:tcBorders>
              <w:bottom w:val="single" w:sz="4" w:space="0" w:color="auto"/>
            </w:tcBorders>
          </w:tcPr>
          <w:p w:rsidR="00210490" w:rsidRPr="00A243D4" w:rsidRDefault="00210490" w:rsidP="00A243D4">
            <w:pPr>
              <w:pStyle w:val="ListParagraph"/>
              <w:spacing w:after="0" w:line="240" w:lineRule="auto"/>
              <w:ind w:left="450"/>
            </w:pPr>
          </w:p>
        </w:tc>
        <w:tc>
          <w:tcPr>
            <w:tcW w:w="4872" w:type="dxa"/>
            <w:tcBorders>
              <w:bottom w:val="single" w:sz="4" w:space="0" w:color="auto"/>
            </w:tcBorders>
          </w:tcPr>
          <w:p w:rsidR="00210490" w:rsidRPr="00A243D4" w:rsidRDefault="00210490" w:rsidP="00A243D4">
            <w:pPr>
              <w:pStyle w:val="ListParagraph"/>
              <w:spacing w:after="0" w:line="240" w:lineRule="auto"/>
              <w:ind w:left="450"/>
            </w:pPr>
          </w:p>
        </w:tc>
      </w:tr>
    </w:tbl>
    <w:p w:rsidR="00965A3D" w:rsidRDefault="00965A3D">
      <w:pPr>
        <w:rPr>
          <w:b/>
        </w:rPr>
      </w:pPr>
    </w:p>
    <w:p w:rsidR="00965A3D" w:rsidRDefault="00965A3D">
      <w:pPr>
        <w:rPr>
          <w:b/>
        </w:rPr>
      </w:pPr>
    </w:p>
    <w:p w:rsidR="00965A3D" w:rsidRDefault="00965A3D">
      <w:pPr>
        <w:rPr>
          <w:b/>
        </w:rPr>
      </w:pPr>
    </w:p>
    <w:p w:rsidR="00965A3D" w:rsidRDefault="00965A3D">
      <w:pPr>
        <w:rPr>
          <w:b/>
        </w:rPr>
      </w:pPr>
    </w:p>
    <w:p w:rsidR="00965A3D" w:rsidRDefault="00965A3D">
      <w:pPr>
        <w:rPr>
          <w:b/>
        </w:rPr>
      </w:pPr>
    </w:p>
    <w:p w:rsidR="00965A3D" w:rsidRPr="00D961CD" w:rsidRDefault="00965A3D">
      <w:pPr>
        <w:rPr>
          <w:b/>
        </w:rPr>
      </w:pPr>
      <w:r w:rsidRPr="00D961CD">
        <w:rPr>
          <w:b/>
        </w:rPr>
        <w:t xml:space="preserve">This document contains only a partial description of the benefits, limitations, exclusions and other provisions of this health care plan.  It is not a policy. </w:t>
      </w:r>
      <w:r>
        <w:rPr>
          <w:b/>
        </w:rPr>
        <w:t xml:space="preserve"> </w:t>
      </w:r>
      <w:r w:rsidRPr="00D961CD">
        <w:rPr>
          <w:b/>
        </w:rPr>
        <w:t xml:space="preserve">It is a general overview only. </w:t>
      </w:r>
      <w:r>
        <w:rPr>
          <w:b/>
        </w:rPr>
        <w:t xml:space="preserve"> </w:t>
      </w:r>
      <w:r w:rsidRPr="00D961CD">
        <w:rPr>
          <w:b/>
        </w:rPr>
        <w:t xml:space="preserve">It does not provide all the details of this coverage, including benefits, exclusions and policy limitations. </w:t>
      </w:r>
      <w:r>
        <w:rPr>
          <w:b/>
        </w:rPr>
        <w:t xml:space="preserve"> </w:t>
      </w:r>
      <w:r w:rsidRPr="00D961CD">
        <w:rPr>
          <w:b/>
        </w:rPr>
        <w:t>In the event there are discrepancies between this document and the policy, the terms and conditions of the policy will govern.</w:t>
      </w:r>
    </w:p>
    <w:p w:rsidR="00965A3D" w:rsidRDefault="00965A3D"/>
    <w:p w:rsidR="00965A3D" w:rsidRDefault="00965A3D">
      <w:pPr>
        <w:rPr>
          <w:b/>
          <w:color w:val="1F497D"/>
          <w:sz w:val="32"/>
          <w:szCs w:val="32"/>
        </w:rPr>
      </w:pPr>
      <w:r>
        <w:rPr>
          <w:b/>
          <w:color w:val="1F497D"/>
          <w:sz w:val="32"/>
          <w:szCs w:val="32"/>
        </w:rPr>
        <w:br w:type="page"/>
      </w:r>
    </w:p>
    <w:p w:rsidR="00965A3D" w:rsidRPr="004D46BC" w:rsidRDefault="00965A3D" w:rsidP="003D389E">
      <w:pPr>
        <w:rPr>
          <w:b/>
          <w:color w:val="1F497D"/>
          <w:sz w:val="32"/>
          <w:szCs w:val="32"/>
        </w:rPr>
      </w:pPr>
      <w:r>
        <w:rPr>
          <w:b/>
          <w:color w:val="1F497D"/>
          <w:sz w:val="32"/>
          <w:szCs w:val="32"/>
        </w:rPr>
        <w:lastRenderedPageBreak/>
        <w:t>Your Rights to Continue Coverage</w:t>
      </w:r>
      <w:r w:rsidRPr="004D46BC">
        <w:rPr>
          <w:b/>
          <w:color w:val="1F497D"/>
          <w:sz w:val="32"/>
          <w:szCs w:val="32"/>
        </w:rPr>
        <w:t>:</w:t>
      </w:r>
    </w:p>
    <w:p w:rsidR="00965A3D" w:rsidRDefault="00965A3D">
      <w:r>
        <w:t xml:space="preserve">If you lose coverage under the plan, then, depending upon the circumstances, Federal and State laws may provide protections that allow you to keep health coverage.   Any such rights may be limited in duration and will require you to pay a </w:t>
      </w:r>
      <w:r w:rsidRPr="003D389E">
        <w:rPr>
          <w:b/>
        </w:rPr>
        <w:t>premium</w:t>
      </w:r>
      <w:r>
        <w:t xml:space="preserve">, which may be significantly higher than the premium you pay while covered under the plan.  Other limitations on your rights to continue coverage may also apply. </w:t>
      </w:r>
    </w:p>
    <w:p w:rsidR="00965A3D" w:rsidRDefault="00965A3D">
      <w:r>
        <w:t xml:space="preserve">For more information on your rights to continue coverage, contact the plan at </w:t>
      </w:r>
      <w:r w:rsidR="003C5785">
        <w:rPr>
          <w:noProof/>
        </w:rPr>
        <w:t>716-376-8204</w:t>
      </w:r>
      <w:r w:rsidRPr="00F70CBF">
        <w:t>.</w:t>
      </w:r>
      <w:r>
        <w:t xml:space="preserve">  You may also contact your state insurance department, the U.S. Department of Labor, Employee Benefits Security Administration at 1-866-444-3272 or </w:t>
      </w:r>
      <w:hyperlink r:id="rId10" w:history="1">
        <w:r w:rsidRPr="00280EEA">
          <w:rPr>
            <w:rStyle w:val="Hyperlink"/>
          </w:rPr>
          <w:t>www.dol.gov/ebsa</w:t>
        </w:r>
      </w:hyperlink>
      <w:r>
        <w:t xml:space="preserve">, or the U.S. Department of Health and Human Services at 1-877-267-2323 x61565 or </w:t>
      </w:r>
      <w:hyperlink r:id="rId11" w:history="1">
        <w:r w:rsidRPr="00280EEA">
          <w:rPr>
            <w:rStyle w:val="Hyperlink"/>
          </w:rPr>
          <w:t>www.cciio.cms.gov</w:t>
        </w:r>
      </w:hyperlink>
      <w:r>
        <w:t>.</w:t>
      </w:r>
    </w:p>
    <w:p w:rsidR="00965A3D" w:rsidRDefault="00965A3D" w:rsidP="00D635CB">
      <w:pPr>
        <w:rPr>
          <w:b/>
          <w:color w:val="1F497D"/>
          <w:sz w:val="32"/>
          <w:szCs w:val="32"/>
        </w:rPr>
      </w:pPr>
    </w:p>
    <w:p w:rsidR="00965A3D" w:rsidRPr="004D46BC" w:rsidRDefault="00965A3D" w:rsidP="00915687">
      <w:pPr>
        <w:tabs>
          <w:tab w:val="left" w:pos="9405"/>
        </w:tabs>
        <w:rPr>
          <w:b/>
          <w:color w:val="1F497D"/>
          <w:sz w:val="32"/>
          <w:szCs w:val="32"/>
        </w:rPr>
      </w:pPr>
      <w:r>
        <w:rPr>
          <w:b/>
          <w:color w:val="1F497D"/>
          <w:sz w:val="32"/>
          <w:szCs w:val="32"/>
        </w:rPr>
        <w:t>Your Grievance and Appeals Rights</w:t>
      </w:r>
      <w:r w:rsidRPr="004D46BC">
        <w:rPr>
          <w:b/>
          <w:color w:val="1F497D"/>
          <w:sz w:val="32"/>
          <w:szCs w:val="32"/>
        </w:rPr>
        <w:t>:</w:t>
      </w:r>
      <w:r w:rsidR="00915687">
        <w:rPr>
          <w:b/>
          <w:color w:val="1F497D"/>
          <w:sz w:val="32"/>
          <w:szCs w:val="32"/>
        </w:rPr>
        <w:tab/>
      </w:r>
    </w:p>
    <w:p w:rsidR="00965A3D" w:rsidRDefault="00965A3D">
      <w:r>
        <w:t xml:space="preserve">If you have a complaint or are dissatisfied with a denial of coverage for claims under your plan, you may be able to </w:t>
      </w:r>
      <w:r w:rsidRPr="00C675E2">
        <w:rPr>
          <w:b/>
        </w:rPr>
        <w:t xml:space="preserve">appeal </w:t>
      </w:r>
      <w:r>
        <w:t xml:space="preserve">or file a </w:t>
      </w:r>
      <w:r w:rsidRPr="00C675E2">
        <w:rPr>
          <w:b/>
        </w:rPr>
        <w:t>grievance</w:t>
      </w:r>
      <w:r>
        <w:t xml:space="preserve">.  For questions about your rights, this notice, or assistance, you can contact: </w:t>
      </w:r>
      <w:r w:rsidR="00915687">
        <w:t>1-888-393-3200</w:t>
      </w:r>
      <w:r>
        <w:t>.</w:t>
      </w:r>
    </w:p>
    <w:p w:rsidR="00965A3D" w:rsidRDefault="00965A3D"/>
    <w:p w:rsidR="00965A3D" w:rsidRDefault="00965A3D"/>
    <w:p w:rsidR="00965A3D" w:rsidRPr="00732183" w:rsidRDefault="00965A3D">
      <w:pPr>
        <w:rPr>
          <w:color w:val="4F81BD"/>
        </w:rPr>
      </w:pPr>
      <w:r w:rsidRPr="00732183">
        <w:rPr>
          <w:color w:val="4F81BD"/>
        </w:rPr>
        <w:t xml:space="preserve">--------------------------------- </w:t>
      </w:r>
      <w:r w:rsidRPr="00732183">
        <w:rPr>
          <w:i/>
          <w:color w:val="4F81BD"/>
        </w:rPr>
        <w:t>To see examples of how this plan might cover costs for a sample medical situation, see the next page</w:t>
      </w:r>
      <w:r w:rsidRPr="00732183">
        <w:rPr>
          <w:color w:val="4F81BD"/>
        </w:rPr>
        <w:t>----------------------------------------</w:t>
      </w:r>
    </w:p>
    <w:p w:rsidR="00965A3D" w:rsidRDefault="00965A3D"/>
    <w:p w:rsidR="00965A3D" w:rsidRDefault="00965A3D">
      <w:r>
        <w:br w:type="page"/>
      </w:r>
    </w:p>
    <w:p w:rsidR="00965A3D" w:rsidRDefault="00965A3D" w:rsidP="00147A6C">
      <w:pPr>
        <w:rPr>
          <w:b/>
          <w:color w:val="1F497D"/>
          <w:sz w:val="40"/>
          <w:szCs w:val="40"/>
        </w:rPr>
        <w:sectPr w:rsidR="00965A3D" w:rsidSect="00A84BD4">
          <w:headerReference w:type="even" r:id="rId12"/>
          <w:headerReference w:type="default" r:id="rId13"/>
          <w:footerReference w:type="even" r:id="rId14"/>
          <w:footerReference w:type="default" r:id="rId15"/>
          <w:headerReference w:type="first" r:id="rId16"/>
          <w:footerReference w:type="first" r:id="rId17"/>
          <w:pgSz w:w="15840" w:h="12240" w:orient="landscape"/>
          <w:pgMar w:top="360" w:right="720" w:bottom="360" w:left="720" w:header="288" w:footer="288" w:gutter="0"/>
          <w:pgNumType w:start="1"/>
          <w:cols w:space="720"/>
          <w:docGrid w:linePitch="360"/>
        </w:sectPr>
      </w:pPr>
    </w:p>
    <w:tbl>
      <w:tblPr>
        <w:tblW w:w="0" w:type="auto"/>
        <w:tblBorders>
          <w:insideH w:val="single" w:sz="4" w:space="0" w:color="auto"/>
          <w:insideV w:val="single" w:sz="4" w:space="0" w:color="auto"/>
        </w:tblBorders>
        <w:tblLook w:val="00A0"/>
      </w:tblPr>
      <w:tblGrid>
        <w:gridCol w:w="4872"/>
        <w:gridCol w:w="4872"/>
        <w:gridCol w:w="4872"/>
      </w:tblGrid>
      <w:tr w:rsidR="00965A3D" w:rsidRPr="00A243D4" w:rsidTr="00A243D4">
        <w:tc>
          <w:tcPr>
            <w:tcW w:w="4872" w:type="dxa"/>
          </w:tcPr>
          <w:p w:rsidR="00965A3D" w:rsidRPr="00A243D4" w:rsidRDefault="00965A3D" w:rsidP="00A243D4">
            <w:pPr>
              <w:spacing w:after="0" w:line="240" w:lineRule="auto"/>
              <w:rPr>
                <w:b/>
                <w:color w:val="1F497D"/>
                <w:sz w:val="40"/>
                <w:szCs w:val="40"/>
              </w:rPr>
            </w:pPr>
            <w:r w:rsidRPr="00A243D4">
              <w:rPr>
                <w:b/>
                <w:color w:val="1F497D"/>
                <w:sz w:val="40"/>
                <w:szCs w:val="40"/>
              </w:rPr>
              <w:lastRenderedPageBreak/>
              <w:t>About these Coverage Examples:</w:t>
            </w:r>
          </w:p>
          <w:p w:rsidR="00965A3D" w:rsidRPr="00A243D4" w:rsidRDefault="00965A3D" w:rsidP="00A243D4">
            <w:pPr>
              <w:spacing w:after="0" w:line="240" w:lineRule="auto"/>
            </w:pPr>
          </w:p>
          <w:p w:rsidR="00965A3D" w:rsidRPr="00A243D4" w:rsidRDefault="00965A3D" w:rsidP="00A243D4">
            <w:pPr>
              <w:spacing w:after="0" w:line="240" w:lineRule="auto"/>
            </w:pPr>
            <w:r w:rsidRPr="00A243D4">
              <w:t>These examples show how this plan might cover medical care in given situations.  Use these examples to see, in general, how much financial protection a sample patient might get if they are covered under different plans.</w:t>
            </w:r>
          </w:p>
          <w:p w:rsidR="00965A3D" w:rsidRPr="00A243D4" w:rsidRDefault="00965A3D" w:rsidP="00A243D4">
            <w:pPr>
              <w:spacing w:after="0" w:line="240" w:lineRule="auto"/>
            </w:pPr>
          </w:p>
          <w:tbl>
            <w:tblPr>
              <w:tblW w:w="0" w:type="auto"/>
              <w:tblLook w:val="00A0"/>
            </w:tblPr>
            <w:tblGrid>
              <w:gridCol w:w="1435"/>
              <w:gridCol w:w="2340"/>
            </w:tblGrid>
            <w:tr w:rsidR="00965A3D" w:rsidRPr="00A243D4" w:rsidTr="00A243D4">
              <w:tc>
                <w:tcPr>
                  <w:tcW w:w="1435" w:type="dxa"/>
                  <w:shd w:val="clear" w:color="auto" w:fill="D9D9D9"/>
                </w:tcPr>
                <w:p w:rsidR="00965A3D" w:rsidRPr="00A243D4" w:rsidRDefault="00E75272" w:rsidP="00A243D4">
                  <w:pPr>
                    <w:spacing w:after="0" w:line="240" w:lineRule="auto"/>
                    <w:rPr>
                      <w:b/>
                      <w:color w:val="1F497D"/>
                      <w:sz w:val="32"/>
                      <w:szCs w:val="32"/>
                    </w:rPr>
                  </w:pPr>
                  <w:r>
                    <w:rPr>
                      <w:b/>
                      <w:noProof/>
                      <w:color w:val="1F497D"/>
                      <w:sz w:val="32"/>
                      <w:szCs w:val="32"/>
                    </w:rPr>
                    <w:drawing>
                      <wp:inline distT="0" distB="0" distL="0" distR="0">
                        <wp:extent cx="619125" cy="457200"/>
                        <wp:effectExtent l="0" t="0" r="9525" b="0"/>
                        <wp:docPr id="8" name="Picture 63" descr="Copy of CautionGray_O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py of CautionGray_Org.bmp"/>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457200"/>
                                </a:xfrm>
                                <a:prstGeom prst="rect">
                                  <a:avLst/>
                                </a:prstGeom>
                                <a:noFill/>
                                <a:ln>
                                  <a:noFill/>
                                </a:ln>
                              </pic:spPr>
                            </pic:pic>
                          </a:graphicData>
                        </a:graphic>
                      </wp:inline>
                    </w:drawing>
                  </w:r>
                </w:p>
              </w:tc>
              <w:tc>
                <w:tcPr>
                  <w:tcW w:w="2340" w:type="dxa"/>
                  <w:shd w:val="clear" w:color="auto" w:fill="D9D9D9"/>
                </w:tcPr>
                <w:p w:rsidR="00965A3D" w:rsidRPr="00A243D4" w:rsidRDefault="00965A3D" w:rsidP="00A243D4">
                  <w:pPr>
                    <w:spacing w:after="0" w:line="240" w:lineRule="auto"/>
                    <w:rPr>
                      <w:b/>
                      <w:color w:val="1F497D"/>
                      <w:sz w:val="32"/>
                      <w:szCs w:val="32"/>
                    </w:rPr>
                  </w:pPr>
                  <w:r w:rsidRPr="00A243D4">
                    <w:rPr>
                      <w:b/>
                      <w:sz w:val="32"/>
                      <w:szCs w:val="32"/>
                    </w:rPr>
                    <w:t>This is not a cost estimator</w:t>
                  </w:r>
                </w:p>
              </w:tc>
            </w:tr>
            <w:tr w:rsidR="00965A3D" w:rsidRPr="00A243D4" w:rsidTr="00A243D4">
              <w:tc>
                <w:tcPr>
                  <w:tcW w:w="3775" w:type="dxa"/>
                  <w:gridSpan w:val="2"/>
                  <w:shd w:val="clear" w:color="auto" w:fill="D9D9D9"/>
                </w:tcPr>
                <w:p w:rsidR="00965A3D" w:rsidRPr="00A243D4" w:rsidRDefault="00965A3D" w:rsidP="00A243D4">
                  <w:pPr>
                    <w:spacing w:after="0" w:line="240" w:lineRule="auto"/>
                  </w:pPr>
                  <w:r w:rsidRPr="00A243D4">
                    <w:t>Don’t use these examples to estimate your actual costs under this plan.  The actual care you receive will be different from these examples, and the cost of that care will also be different.</w:t>
                  </w:r>
                </w:p>
                <w:p w:rsidR="00965A3D" w:rsidRPr="00A243D4" w:rsidRDefault="00965A3D" w:rsidP="00A243D4">
                  <w:pPr>
                    <w:spacing w:after="0" w:line="240" w:lineRule="auto"/>
                  </w:pPr>
                </w:p>
                <w:p w:rsidR="00965A3D" w:rsidRPr="00A243D4" w:rsidRDefault="00965A3D" w:rsidP="00A243D4">
                  <w:pPr>
                    <w:spacing w:after="0" w:line="240" w:lineRule="auto"/>
                  </w:pPr>
                  <w:r w:rsidRPr="00A243D4">
                    <w:t>See the next page for important information about these examples.</w:t>
                  </w:r>
                </w:p>
                <w:p w:rsidR="00965A3D" w:rsidRPr="00A243D4" w:rsidRDefault="00965A3D" w:rsidP="00A243D4">
                  <w:pPr>
                    <w:spacing w:after="0" w:line="240" w:lineRule="auto"/>
                    <w:rPr>
                      <w:b/>
                      <w:color w:val="1F497D"/>
                      <w:sz w:val="32"/>
                      <w:szCs w:val="32"/>
                    </w:rPr>
                  </w:pPr>
                </w:p>
              </w:tc>
            </w:tr>
          </w:tbl>
          <w:p w:rsidR="00965A3D" w:rsidRPr="00A243D4" w:rsidRDefault="00965A3D" w:rsidP="00A243D4">
            <w:pPr>
              <w:spacing w:after="0" w:line="240" w:lineRule="auto"/>
              <w:rPr>
                <w:b/>
                <w:color w:val="1F497D"/>
                <w:sz w:val="32"/>
                <w:szCs w:val="32"/>
              </w:rPr>
            </w:pPr>
          </w:p>
          <w:p w:rsidR="00965A3D" w:rsidRPr="00A243D4" w:rsidRDefault="00965A3D" w:rsidP="00A243D4">
            <w:pPr>
              <w:spacing w:after="0" w:line="240" w:lineRule="auto"/>
            </w:pPr>
          </w:p>
        </w:tc>
        <w:tc>
          <w:tcPr>
            <w:tcW w:w="48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tblGrid>
            <w:tr w:rsidR="00965A3D" w:rsidRPr="00A243D4" w:rsidTr="00A243D4">
              <w:tc>
                <w:tcPr>
                  <w:tcW w:w="4641" w:type="dxa"/>
                  <w:tcBorders>
                    <w:top w:val="single" w:sz="4" w:space="0" w:color="auto"/>
                    <w:left w:val="single" w:sz="4" w:space="0" w:color="auto"/>
                    <w:bottom w:val="single" w:sz="4" w:space="0" w:color="auto"/>
                    <w:right w:val="single" w:sz="4" w:space="0" w:color="auto"/>
                  </w:tcBorders>
                  <w:shd w:val="clear" w:color="auto" w:fill="4F81BD"/>
                </w:tcPr>
                <w:p w:rsidR="00965A3D" w:rsidRPr="00A243D4" w:rsidRDefault="00965A3D" w:rsidP="00A243D4">
                  <w:pPr>
                    <w:spacing w:after="0" w:line="240" w:lineRule="auto"/>
                    <w:jc w:val="center"/>
                    <w:rPr>
                      <w:color w:val="FFFFFF"/>
                      <w:sz w:val="28"/>
                      <w:szCs w:val="28"/>
                    </w:rPr>
                  </w:pPr>
                  <w:r w:rsidRPr="00A243D4">
                    <w:rPr>
                      <w:color w:val="FFFFFF"/>
                      <w:sz w:val="28"/>
                      <w:szCs w:val="28"/>
                    </w:rPr>
                    <w:t>Having a baby</w:t>
                  </w:r>
                </w:p>
                <w:p w:rsidR="00965A3D" w:rsidRPr="00A243D4" w:rsidRDefault="00965A3D" w:rsidP="00A243D4">
                  <w:pPr>
                    <w:spacing w:after="0" w:line="240" w:lineRule="auto"/>
                    <w:jc w:val="center"/>
                    <w:rPr>
                      <w:color w:val="FFFFFF"/>
                    </w:rPr>
                  </w:pPr>
                  <w:r w:rsidRPr="00A243D4">
                    <w:rPr>
                      <w:color w:val="FFFFFF"/>
                    </w:rPr>
                    <w:t>(normal delivery)</w:t>
                  </w:r>
                </w:p>
                <w:p w:rsidR="00965A3D" w:rsidRPr="00A243D4" w:rsidRDefault="00965A3D" w:rsidP="00A243D4">
                  <w:pPr>
                    <w:spacing w:after="0" w:line="240" w:lineRule="auto"/>
                    <w:jc w:val="center"/>
                  </w:pPr>
                </w:p>
              </w:tc>
            </w:tr>
          </w:tbl>
          <w:p w:rsidR="00965A3D" w:rsidRPr="00A243D4" w:rsidRDefault="00965A3D" w:rsidP="00A243D4">
            <w:pPr>
              <w:pStyle w:val="ListParagraph"/>
              <w:numPr>
                <w:ilvl w:val="0"/>
                <w:numId w:val="2"/>
              </w:numPr>
              <w:spacing w:after="0" w:line="240" w:lineRule="auto"/>
            </w:pPr>
            <w:r w:rsidRPr="00A243D4">
              <w:t>Amount owed to providers:  $7,540</w:t>
            </w:r>
          </w:p>
          <w:p w:rsidR="00965A3D" w:rsidRPr="00A243D4" w:rsidRDefault="00965A3D" w:rsidP="00A243D4">
            <w:pPr>
              <w:pStyle w:val="ListParagraph"/>
              <w:numPr>
                <w:ilvl w:val="0"/>
                <w:numId w:val="2"/>
              </w:numPr>
              <w:spacing w:after="0" w:line="240" w:lineRule="auto"/>
            </w:pPr>
            <w:r w:rsidRPr="00A243D4">
              <w:t>Plan pays  $</w:t>
            </w:r>
            <w:r w:rsidRPr="00A243D4">
              <w:rPr>
                <w:noProof/>
              </w:rPr>
              <w:t>7</w:t>
            </w:r>
            <w:r>
              <w:rPr>
                <w:noProof/>
              </w:rPr>
              <w:t>,</w:t>
            </w:r>
            <w:r w:rsidRPr="00A243D4">
              <w:rPr>
                <w:noProof/>
              </w:rPr>
              <w:t>350</w:t>
            </w:r>
          </w:p>
          <w:p w:rsidR="00965A3D" w:rsidRPr="00A243D4" w:rsidRDefault="00965A3D" w:rsidP="00A243D4">
            <w:pPr>
              <w:pStyle w:val="ListParagraph"/>
              <w:numPr>
                <w:ilvl w:val="0"/>
                <w:numId w:val="2"/>
              </w:numPr>
              <w:spacing w:after="0" w:line="240" w:lineRule="auto"/>
            </w:pPr>
            <w:r w:rsidRPr="00A243D4">
              <w:t>Patient pays $</w:t>
            </w:r>
            <w:r w:rsidRPr="00A243D4">
              <w:rPr>
                <w:noProof/>
              </w:rPr>
              <w:t>190</w:t>
            </w:r>
          </w:p>
          <w:p w:rsidR="00965A3D" w:rsidRPr="00A243D4" w:rsidRDefault="00965A3D" w:rsidP="00A243D4">
            <w:pPr>
              <w:spacing w:after="0" w:line="240" w:lineRule="auto"/>
            </w:pPr>
          </w:p>
          <w:tbl>
            <w:tblPr>
              <w:tblW w:w="0" w:type="auto"/>
              <w:tblBorders>
                <w:top w:val="single" w:sz="8" w:space="0" w:color="000000"/>
                <w:bottom w:val="single" w:sz="8" w:space="0" w:color="000000"/>
              </w:tblBorders>
              <w:tblLook w:val="00A0"/>
            </w:tblPr>
            <w:tblGrid>
              <w:gridCol w:w="2688"/>
              <w:gridCol w:w="1953"/>
            </w:tblGrid>
            <w:tr w:rsidR="00965A3D" w:rsidRPr="00A243D4" w:rsidTr="00A243D4">
              <w:tc>
                <w:tcPr>
                  <w:tcW w:w="2688"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r w:rsidRPr="00A243D4">
                    <w:rPr>
                      <w:b/>
                      <w:bCs/>
                      <w:color w:val="1F497D"/>
                    </w:rPr>
                    <w:t>Sample care costs:</w:t>
                  </w:r>
                </w:p>
              </w:tc>
              <w:tc>
                <w:tcPr>
                  <w:tcW w:w="1953"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p>
              </w:tc>
            </w:tr>
            <w:tr w:rsidR="00965A3D" w:rsidRPr="00A243D4" w:rsidTr="00A243D4">
              <w:tc>
                <w:tcPr>
                  <w:tcW w:w="2688" w:type="dxa"/>
                  <w:tcBorders>
                    <w:left w:val="nil"/>
                    <w:right w:val="nil"/>
                  </w:tcBorders>
                  <w:shd w:val="clear" w:color="auto" w:fill="FFFFFF"/>
                </w:tcPr>
                <w:p w:rsidR="00965A3D" w:rsidRPr="00A243D4" w:rsidRDefault="00965A3D" w:rsidP="00A243D4">
                  <w:pPr>
                    <w:spacing w:after="0" w:line="240" w:lineRule="auto"/>
                    <w:rPr>
                      <w:b/>
                      <w:bCs/>
                      <w:color w:val="000000"/>
                    </w:rPr>
                  </w:pPr>
                  <w:r w:rsidRPr="00A243D4">
                    <w:rPr>
                      <w:bCs/>
                    </w:rPr>
                    <w:t>Hospital charges (mother)</w:t>
                  </w:r>
                </w:p>
              </w:tc>
              <w:tc>
                <w:tcPr>
                  <w:tcW w:w="1953" w:type="dxa"/>
                  <w:tcBorders>
                    <w:left w:val="nil"/>
                    <w:right w:val="nil"/>
                  </w:tcBorders>
                  <w:shd w:val="clear" w:color="auto" w:fill="FFFFFF"/>
                </w:tcPr>
                <w:p w:rsidR="00965A3D" w:rsidRPr="00A243D4" w:rsidRDefault="00965A3D" w:rsidP="00A243D4">
                  <w:pPr>
                    <w:spacing w:after="0" w:line="240" w:lineRule="auto"/>
                    <w:jc w:val="right"/>
                    <w:rPr>
                      <w:color w:val="000000"/>
                    </w:rPr>
                  </w:pPr>
                  <w:r w:rsidRPr="00A243D4">
                    <w:t>$2,700</w:t>
                  </w:r>
                </w:p>
              </w:tc>
            </w:tr>
            <w:tr w:rsidR="00965A3D" w:rsidRPr="00A243D4" w:rsidTr="00A243D4">
              <w:tc>
                <w:tcPr>
                  <w:tcW w:w="2688" w:type="dxa"/>
                  <w:shd w:val="clear" w:color="auto" w:fill="FFFFFF"/>
                </w:tcPr>
                <w:p w:rsidR="00965A3D" w:rsidRPr="00A243D4" w:rsidRDefault="00965A3D" w:rsidP="00A243D4">
                  <w:pPr>
                    <w:spacing w:after="0" w:line="240" w:lineRule="auto"/>
                    <w:rPr>
                      <w:b/>
                      <w:bCs/>
                    </w:rPr>
                  </w:pPr>
                  <w:r w:rsidRPr="00A243D4">
                    <w:rPr>
                      <w:bCs/>
                    </w:rPr>
                    <w:t>Routine obstetric care</w:t>
                  </w:r>
                </w:p>
              </w:tc>
              <w:tc>
                <w:tcPr>
                  <w:tcW w:w="1953" w:type="dxa"/>
                  <w:shd w:val="clear" w:color="auto" w:fill="FFFFFF"/>
                </w:tcPr>
                <w:p w:rsidR="00965A3D" w:rsidRPr="00A243D4" w:rsidRDefault="00965A3D" w:rsidP="00A243D4">
                  <w:pPr>
                    <w:spacing w:after="0" w:line="240" w:lineRule="auto"/>
                    <w:jc w:val="right"/>
                  </w:pPr>
                  <w:r w:rsidRPr="00A243D4">
                    <w:t>$2,100</w:t>
                  </w:r>
                </w:p>
              </w:tc>
            </w:tr>
            <w:tr w:rsidR="00965A3D" w:rsidRPr="00A243D4" w:rsidTr="00A243D4">
              <w:tc>
                <w:tcPr>
                  <w:tcW w:w="2688" w:type="dxa"/>
                  <w:tcBorders>
                    <w:left w:val="nil"/>
                    <w:right w:val="nil"/>
                  </w:tcBorders>
                  <w:shd w:val="clear" w:color="auto" w:fill="FFFFFF"/>
                </w:tcPr>
                <w:p w:rsidR="00965A3D" w:rsidRPr="00A243D4" w:rsidRDefault="00965A3D" w:rsidP="00A243D4">
                  <w:pPr>
                    <w:spacing w:after="0" w:line="240" w:lineRule="auto"/>
                    <w:rPr>
                      <w:b/>
                      <w:bCs/>
                    </w:rPr>
                  </w:pPr>
                  <w:r w:rsidRPr="00A243D4">
                    <w:rPr>
                      <w:bCs/>
                    </w:rPr>
                    <w:t>Hospital charges (baby)</w:t>
                  </w:r>
                </w:p>
              </w:tc>
              <w:tc>
                <w:tcPr>
                  <w:tcW w:w="1953" w:type="dxa"/>
                  <w:tcBorders>
                    <w:left w:val="nil"/>
                    <w:right w:val="nil"/>
                  </w:tcBorders>
                  <w:shd w:val="clear" w:color="auto" w:fill="FFFFFF"/>
                </w:tcPr>
                <w:p w:rsidR="00965A3D" w:rsidRPr="00A243D4" w:rsidRDefault="00965A3D" w:rsidP="00A243D4">
                  <w:pPr>
                    <w:spacing w:after="0" w:line="240" w:lineRule="auto"/>
                    <w:jc w:val="right"/>
                  </w:pPr>
                  <w:r w:rsidRPr="00A243D4">
                    <w:t>$900</w:t>
                  </w:r>
                </w:p>
              </w:tc>
            </w:tr>
            <w:tr w:rsidR="00965A3D" w:rsidRPr="00A243D4" w:rsidTr="00A243D4">
              <w:trPr>
                <w:trHeight w:val="80"/>
              </w:trPr>
              <w:tc>
                <w:tcPr>
                  <w:tcW w:w="2688" w:type="dxa"/>
                  <w:shd w:val="clear" w:color="auto" w:fill="FFFFFF"/>
                </w:tcPr>
                <w:p w:rsidR="00965A3D" w:rsidRPr="00A243D4" w:rsidRDefault="00965A3D" w:rsidP="00A243D4">
                  <w:pPr>
                    <w:spacing w:after="0" w:line="240" w:lineRule="auto"/>
                    <w:rPr>
                      <w:b/>
                      <w:bCs/>
                    </w:rPr>
                  </w:pPr>
                  <w:r w:rsidRPr="00A243D4">
                    <w:rPr>
                      <w:bCs/>
                    </w:rPr>
                    <w:t>Anesthesia</w:t>
                  </w:r>
                </w:p>
              </w:tc>
              <w:tc>
                <w:tcPr>
                  <w:tcW w:w="1953" w:type="dxa"/>
                  <w:shd w:val="clear" w:color="auto" w:fill="FFFFFF"/>
                </w:tcPr>
                <w:p w:rsidR="00965A3D" w:rsidRPr="00A243D4" w:rsidRDefault="00965A3D" w:rsidP="00A243D4">
                  <w:pPr>
                    <w:spacing w:after="0" w:line="240" w:lineRule="auto"/>
                    <w:jc w:val="right"/>
                  </w:pPr>
                  <w:r w:rsidRPr="00A243D4">
                    <w:t>$900</w:t>
                  </w:r>
                </w:p>
              </w:tc>
            </w:tr>
            <w:tr w:rsidR="00965A3D" w:rsidRPr="00A243D4" w:rsidTr="00A243D4">
              <w:tc>
                <w:tcPr>
                  <w:tcW w:w="2688" w:type="dxa"/>
                  <w:tcBorders>
                    <w:left w:val="nil"/>
                    <w:right w:val="nil"/>
                  </w:tcBorders>
                  <w:shd w:val="clear" w:color="auto" w:fill="FFFFFF"/>
                </w:tcPr>
                <w:p w:rsidR="00965A3D" w:rsidRPr="00A243D4" w:rsidRDefault="00965A3D" w:rsidP="00A243D4">
                  <w:pPr>
                    <w:spacing w:after="0" w:line="240" w:lineRule="auto"/>
                    <w:rPr>
                      <w:b/>
                      <w:bCs/>
                    </w:rPr>
                  </w:pPr>
                  <w:r w:rsidRPr="00A243D4">
                    <w:rPr>
                      <w:bCs/>
                    </w:rPr>
                    <w:t>Laboratory tests</w:t>
                  </w:r>
                </w:p>
              </w:tc>
              <w:tc>
                <w:tcPr>
                  <w:tcW w:w="1953" w:type="dxa"/>
                  <w:tcBorders>
                    <w:left w:val="nil"/>
                    <w:right w:val="nil"/>
                  </w:tcBorders>
                  <w:shd w:val="clear" w:color="auto" w:fill="FFFFFF"/>
                </w:tcPr>
                <w:p w:rsidR="00965A3D" w:rsidRPr="00A243D4" w:rsidRDefault="00965A3D" w:rsidP="00A243D4">
                  <w:pPr>
                    <w:spacing w:after="0" w:line="240" w:lineRule="auto"/>
                    <w:jc w:val="right"/>
                  </w:pPr>
                  <w:r w:rsidRPr="00A243D4">
                    <w:t>$500</w:t>
                  </w:r>
                </w:p>
              </w:tc>
            </w:tr>
            <w:tr w:rsidR="00965A3D" w:rsidRPr="00A243D4" w:rsidTr="00A243D4">
              <w:tc>
                <w:tcPr>
                  <w:tcW w:w="2688" w:type="dxa"/>
                  <w:shd w:val="clear" w:color="auto" w:fill="FFFFFF"/>
                </w:tcPr>
                <w:p w:rsidR="00965A3D" w:rsidRPr="00A243D4" w:rsidRDefault="00965A3D" w:rsidP="00A243D4">
                  <w:pPr>
                    <w:spacing w:after="0" w:line="240" w:lineRule="auto"/>
                    <w:rPr>
                      <w:b/>
                      <w:bCs/>
                    </w:rPr>
                  </w:pPr>
                  <w:r w:rsidRPr="00A243D4">
                    <w:rPr>
                      <w:bCs/>
                    </w:rPr>
                    <w:t>Prescriptions</w:t>
                  </w:r>
                </w:p>
              </w:tc>
              <w:tc>
                <w:tcPr>
                  <w:tcW w:w="1953" w:type="dxa"/>
                  <w:shd w:val="clear" w:color="auto" w:fill="FFFFFF"/>
                </w:tcPr>
                <w:p w:rsidR="00965A3D" w:rsidRPr="00A243D4" w:rsidRDefault="00965A3D" w:rsidP="00A243D4">
                  <w:pPr>
                    <w:spacing w:after="0" w:line="240" w:lineRule="auto"/>
                    <w:jc w:val="right"/>
                  </w:pPr>
                  <w:r w:rsidRPr="00A243D4">
                    <w:t>$200</w:t>
                  </w:r>
                </w:p>
              </w:tc>
            </w:tr>
            <w:tr w:rsidR="00965A3D" w:rsidRPr="00A243D4" w:rsidTr="00A243D4">
              <w:tc>
                <w:tcPr>
                  <w:tcW w:w="2688" w:type="dxa"/>
                  <w:tcBorders>
                    <w:left w:val="nil"/>
                    <w:right w:val="nil"/>
                  </w:tcBorders>
                  <w:shd w:val="clear" w:color="auto" w:fill="FFFFFF"/>
                </w:tcPr>
                <w:p w:rsidR="00965A3D" w:rsidRPr="00A243D4" w:rsidRDefault="00965A3D" w:rsidP="00A243D4">
                  <w:pPr>
                    <w:spacing w:after="0" w:line="240" w:lineRule="auto"/>
                    <w:rPr>
                      <w:b/>
                      <w:bCs/>
                    </w:rPr>
                  </w:pPr>
                  <w:r w:rsidRPr="00A243D4">
                    <w:rPr>
                      <w:bCs/>
                    </w:rPr>
                    <w:t>Radiology</w:t>
                  </w:r>
                </w:p>
              </w:tc>
              <w:tc>
                <w:tcPr>
                  <w:tcW w:w="1953" w:type="dxa"/>
                  <w:tcBorders>
                    <w:left w:val="nil"/>
                    <w:right w:val="nil"/>
                  </w:tcBorders>
                  <w:shd w:val="clear" w:color="auto" w:fill="FFFFFF"/>
                </w:tcPr>
                <w:p w:rsidR="00965A3D" w:rsidRPr="00A243D4" w:rsidRDefault="00965A3D" w:rsidP="00A243D4">
                  <w:pPr>
                    <w:spacing w:after="0" w:line="240" w:lineRule="auto"/>
                    <w:jc w:val="right"/>
                  </w:pPr>
                  <w:r w:rsidRPr="00A243D4">
                    <w:t>$200</w:t>
                  </w:r>
                </w:p>
              </w:tc>
            </w:tr>
            <w:tr w:rsidR="00965A3D" w:rsidRPr="00A243D4" w:rsidTr="00A243D4">
              <w:tc>
                <w:tcPr>
                  <w:tcW w:w="2688" w:type="dxa"/>
                  <w:shd w:val="clear" w:color="auto" w:fill="FFFFFF"/>
                </w:tcPr>
                <w:p w:rsidR="00965A3D" w:rsidRPr="00A243D4" w:rsidRDefault="00965A3D" w:rsidP="00A243D4">
                  <w:pPr>
                    <w:spacing w:after="0" w:line="240" w:lineRule="auto"/>
                    <w:rPr>
                      <w:b/>
                      <w:bCs/>
                    </w:rPr>
                  </w:pPr>
                  <w:r w:rsidRPr="00A243D4">
                    <w:rPr>
                      <w:bCs/>
                    </w:rPr>
                    <w:t>Vaccines, other preventive</w:t>
                  </w:r>
                </w:p>
              </w:tc>
              <w:tc>
                <w:tcPr>
                  <w:tcW w:w="1953" w:type="dxa"/>
                  <w:shd w:val="clear" w:color="auto" w:fill="FFFFFF"/>
                </w:tcPr>
                <w:p w:rsidR="00965A3D" w:rsidRPr="00A243D4" w:rsidRDefault="00965A3D" w:rsidP="00A243D4">
                  <w:pPr>
                    <w:spacing w:after="0" w:line="240" w:lineRule="auto"/>
                    <w:jc w:val="right"/>
                  </w:pPr>
                  <w:r w:rsidRPr="00A243D4">
                    <w:t>$40</w:t>
                  </w:r>
                </w:p>
              </w:tc>
            </w:tr>
            <w:tr w:rsidR="00965A3D" w:rsidRPr="00A243D4" w:rsidTr="00A243D4">
              <w:tc>
                <w:tcPr>
                  <w:tcW w:w="2688" w:type="dxa"/>
                  <w:tcBorders>
                    <w:left w:val="nil"/>
                    <w:bottom w:val="single" w:sz="8" w:space="0" w:color="000000"/>
                    <w:right w:val="nil"/>
                  </w:tcBorders>
                  <w:shd w:val="clear" w:color="auto" w:fill="DBE5F1"/>
                </w:tcPr>
                <w:p w:rsidR="00965A3D" w:rsidRPr="00A243D4" w:rsidRDefault="00965A3D" w:rsidP="00A243D4">
                  <w:pPr>
                    <w:spacing w:after="0" w:line="240" w:lineRule="auto"/>
                    <w:rPr>
                      <w:b/>
                      <w:bCs/>
                    </w:rPr>
                  </w:pPr>
                  <w:r w:rsidRPr="00A243D4">
                    <w:rPr>
                      <w:b/>
                      <w:bCs/>
                    </w:rPr>
                    <w:t>Total</w:t>
                  </w:r>
                </w:p>
              </w:tc>
              <w:tc>
                <w:tcPr>
                  <w:tcW w:w="1953" w:type="dxa"/>
                  <w:tcBorders>
                    <w:left w:val="nil"/>
                    <w:bottom w:val="single" w:sz="8" w:space="0" w:color="000000"/>
                    <w:right w:val="nil"/>
                  </w:tcBorders>
                  <w:shd w:val="clear" w:color="auto" w:fill="DBE5F1"/>
                </w:tcPr>
                <w:p w:rsidR="00965A3D" w:rsidRPr="00A243D4" w:rsidRDefault="00965A3D" w:rsidP="00A243D4">
                  <w:pPr>
                    <w:spacing w:after="0" w:line="240" w:lineRule="auto"/>
                    <w:jc w:val="right"/>
                    <w:rPr>
                      <w:b/>
                    </w:rPr>
                  </w:pPr>
                  <w:r w:rsidRPr="00A243D4">
                    <w:rPr>
                      <w:b/>
                    </w:rPr>
                    <w:t>$7,540</w:t>
                  </w:r>
                </w:p>
              </w:tc>
            </w:tr>
          </w:tbl>
          <w:p w:rsidR="00965A3D" w:rsidRPr="00A243D4" w:rsidRDefault="00965A3D" w:rsidP="00A243D4">
            <w:pPr>
              <w:spacing w:after="0" w:line="240" w:lineRule="auto"/>
            </w:pPr>
          </w:p>
          <w:tbl>
            <w:tblPr>
              <w:tblW w:w="0" w:type="auto"/>
              <w:tblBorders>
                <w:top w:val="single" w:sz="8" w:space="0" w:color="000000"/>
                <w:bottom w:val="single" w:sz="8" w:space="0" w:color="000000"/>
              </w:tblBorders>
              <w:tblLook w:val="00A0"/>
            </w:tblPr>
            <w:tblGrid>
              <w:gridCol w:w="2508"/>
              <w:gridCol w:w="2133"/>
            </w:tblGrid>
            <w:tr w:rsidR="00965A3D" w:rsidRPr="00A243D4" w:rsidTr="00A243D4">
              <w:tc>
                <w:tcPr>
                  <w:tcW w:w="2508"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color w:val="1F497D"/>
                    </w:rPr>
                  </w:pPr>
                  <w:r w:rsidRPr="00A243D4">
                    <w:rPr>
                      <w:b/>
                      <w:bCs/>
                      <w:color w:val="1F497D"/>
                    </w:rPr>
                    <w:t>Patient Pays:</w:t>
                  </w:r>
                </w:p>
              </w:tc>
              <w:tc>
                <w:tcPr>
                  <w:tcW w:w="2133"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p>
              </w:tc>
            </w:tr>
            <w:tr w:rsidR="00965A3D" w:rsidRPr="00A243D4" w:rsidTr="00A243D4">
              <w:tc>
                <w:tcPr>
                  <w:tcW w:w="2508" w:type="dxa"/>
                  <w:tcBorders>
                    <w:left w:val="nil"/>
                    <w:right w:val="nil"/>
                  </w:tcBorders>
                </w:tcPr>
                <w:p w:rsidR="00965A3D" w:rsidRPr="00A243D4" w:rsidRDefault="00965A3D" w:rsidP="00A243D4">
                  <w:pPr>
                    <w:spacing w:after="0" w:line="240" w:lineRule="auto"/>
                    <w:rPr>
                      <w:b/>
                      <w:bCs/>
                      <w:color w:val="000000"/>
                    </w:rPr>
                  </w:pPr>
                  <w:r w:rsidRPr="00A243D4">
                    <w:rPr>
                      <w:bCs/>
                    </w:rPr>
                    <w:t>Deductibles</w:t>
                  </w:r>
                </w:p>
              </w:tc>
              <w:tc>
                <w:tcPr>
                  <w:tcW w:w="2133" w:type="dxa"/>
                  <w:tcBorders>
                    <w:left w:val="nil"/>
                    <w:right w:val="nil"/>
                  </w:tcBorders>
                </w:tcPr>
                <w:p w:rsidR="00965A3D" w:rsidRPr="00A243D4" w:rsidRDefault="00965A3D" w:rsidP="00A243D4">
                  <w:pPr>
                    <w:spacing w:after="0" w:line="240" w:lineRule="auto"/>
                    <w:jc w:val="right"/>
                  </w:pPr>
                  <w:r w:rsidRPr="00A243D4">
                    <w:t>$</w:t>
                  </w:r>
                  <w:r w:rsidRPr="00A243D4">
                    <w:rPr>
                      <w:noProof/>
                      <w:color w:val="000000"/>
                    </w:rPr>
                    <w:t>0</w:t>
                  </w:r>
                </w:p>
              </w:tc>
            </w:tr>
            <w:tr w:rsidR="00965A3D" w:rsidRPr="00A243D4" w:rsidTr="00A243D4">
              <w:tc>
                <w:tcPr>
                  <w:tcW w:w="2508" w:type="dxa"/>
                </w:tcPr>
                <w:p w:rsidR="00965A3D" w:rsidRPr="00A243D4" w:rsidRDefault="00965A3D" w:rsidP="00A243D4">
                  <w:pPr>
                    <w:spacing w:after="0" w:line="240" w:lineRule="auto"/>
                    <w:rPr>
                      <w:b/>
                      <w:bCs/>
                    </w:rPr>
                  </w:pPr>
                  <w:r w:rsidRPr="00A243D4">
                    <w:rPr>
                      <w:bCs/>
                    </w:rPr>
                    <w:t>Co-pays</w:t>
                  </w:r>
                </w:p>
              </w:tc>
              <w:tc>
                <w:tcPr>
                  <w:tcW w:w="2133" w:type="dxa"/>
                </w:tcPr>
                <w:p w:rsidR="00965A3D" w:rsidRPr="00A243D4" w:rsidRDefault="00965A3D" w:rsidP="00A243D4">
                  <w:pPr>
                    <w:spacing w:after="0" w:line="240" w:lineRule="auto"/>
                    <w:jc w:val="right"/>
                  </w:pPr>
                  <w:r w:rsidRPr="00A243D4">
                    <w:t>$</w:t>
                  </w:r>
                  <w:r w:rsidRPr="00A243D4">
                    <w:rPr>
                      <w:noProof/>
                      <w:color w:val="000000"/>
                    </w:rPr>
                    <w:t>20</w:t>
                  </w:r>
                </w:p>
              </w:tc>
            </w:tr>
            <w:tr w:rsidR="00965A3D" w:rsidRPr="00A243D4" w:rsidTr="00A243D4">
              <w:trPr>
                <w:trHeight w:val="198"/>
              </w:trPr>
              <w:tc>
                <w:tcPr>
                  <w:tcW w:w="2508" w:type="dxa"/>
                  <w:tcBorders>
                    <w:left w:val="nil"/>
                    <w:right w:val="nil"/>
                  </w:tcBorders>
                </w:tcPr>
                <w:p w:rsidR="00965A3D" w:rsidRPr="00A243D4" w:rsidRDefault="00965A3D" w:rsidP="00A243D4">
                  <w:pPr>
                    <w:spacing w:after="0" w:line="240" w:lineRule="auto"/>
                    <w:rPr>
                      <w:b/>
                      <w:bCs/>
                    </w:rPr>
                  </w:pPr>
                  <w:r w:rsidRPr="00A243D4">
                    <w:rPr>
                      <w:bCs/>
                    </w:rPr>
                    <w:t>Co-insurance</w:t>
                  </w:r>
                </w:p>
              </w:tc>
              <w:tc>
                <w:tcPr>
                  <w:tcW w:w="2133" w:type="dxa"/>
                  <w:tcBorders>
                    <w:left w:val="nil"/>
                    <w:right w:val="nil"/>
                  </w:tcBorders>
                </w:tcPr>
                <w:p w:rsidR="00965A3D" w:rsidRPr="00A243D4" w:rsidRDefault="00965A3D" w:rsidP="00A243D4">
                  <w:pPr>
                    <w:spacing w:after="0" w:line="240" w:lineRule="auto"/>
                    <w:jc w:val="right"/>
                  </w:pPr>
                  <w:r w:rsidRPr="00A243D4">
                    <w:t>$</w:t>
                  </w:r>
                  <w:r w:rsidRPr="00A243D4">
                    <w:rPr>
                      <w:noProof/>
                      <w:color w:val="000000"/>
                    </w:rPr>
                    <w:t>0</w:t>
                  </w:r>
                </w:p>
              </w:tc>
            </w:tr>
            <w:tr w:rsidR="00965A3D" w:rsidRPr="00A243D4" w:rsidTr="00A243D4">
              <w:trPr>
                <w:trHeight w:val="80"/>
              </w:trPr>
              <w:tc>
                <w:tcPr>
                  <w:tcW w:w="2508" w:type="dxa"/>
                </w:tcPr>
                <w:p w:rsidR="00965A3D" w:rsidRPr="00A243D4" w:rsidRDefault="00965A3D" w:rsidP="00A243D4">
                  <w:pPr>
                    <w:spacing w:after="0" w:line="240" w:lineRule="auto"/>
                    <w:rPr>
                      <w:b/>
                      <w:bCs/>
                    </w:rPr>
                  </w:pPr>
                  <w:r w:rsidRPr="00A243D4">
                    <w:rPr>
                      <w:bCs/>
                    </w:rPr>
                    <w:t>Limits or exclusions</w:t>
                  </w:r>
                </w:p>
              </w:tc>
              <w:tc>
                <w:tcPr>
                  <w:tcW w:w="2133" w:type="dxa"/>
                </w:tcPr>
                <w:p w:rsidR="00965A3D" w:rsidRPr="00A243D4" w:rsidRDefault="00965A3D" w:rsidP="00A243D4">
                  <w:pPr>
                    <w:spacing w:after="0" w:line="240" w:lineRule="auto"/>
                    <w:jc w:val="right"/>
                  </w:pPr>
                  <w:r w:rsidRPr="00A243D4">
                    <w:t>$</w:t>
                  </w:r>
                  <w:r w:rsidRPr="00A243D4">
                    <w:rPr>
                      <w:noProof/>
                      <w:color w:val="000000"/>
                    </w:rPr>
                    <w:t>170</w:t>
                  </w:r>
                </w:p>
              </w:tc>
            </w:tr>
            <w:tr w:rsidR="00965A3D" w:rsidRPr="00A243D4" w:rsidTr="00A243D4">
              <w:tc>
                <w:tcPr>
                  <w:tcW w:w="2508" w:type="dxa"/>
                  <w:tcBorders>
                    <w:left w:val="nil"/>
                    <w:bottom w:val="single" w:sz="8" w:space="0" w:color="000000"/>
                    <w:right w:val="nil"/>
                  </w:tcBorders>
                  <w:shd w:val="clear" w:color="auto" w:fill="DBE5F1"/>
                </w:tcPr>
                <w:p w:rsidR="00965A3D" w:rsidRPr="00A243D4" w:rsidRDefault="00965A3D" w:rsidP="00A243D4">
                  <w:pPr>
                    <w:spacing w:after="0" w:line="240" w:lineRule="auto"/>
                    <w:rPr>
                      <w:b/>
                      <w:bCs/>
                    </w:rPr>
                  </w:pPr>
                  <w:r w:rsidRPr="00A243D4">
                    <w:rPr>
                      <w:b/>
                      <w:bCs/>
                    </w:rPr>
                    <w:t>Total</w:t>
                  </w:r>
                </w:p>
              </w:tc>
              <w:tc>
                <w:tcPr>
                  <w:tcW w:w="2133" w:type="dxa"/>
                  <w:tcBorders>
                    <w:left w:val="nil"/>
                    <w:bottom w:val="single" w:sz="8" w:space="0" w:color="000000"/>
                    <w:right w:val="nil"/>
                  </w:tcBorders>
                  <w:shd w:val="clear" w:color="auto" w:fill="DBE5F1"/>
                </w:tcPr>
                <w:p w:rsidR="00965A3D" w:rsidRPr="00A243D4" w:rsidRDefault="00965A3D" w:rsidP="00A243D4">
                  <w:pPr>
                    <w:spacing w:after="0" w:line="240" w:lineRule="auto"/>
                    <w:jc w:val="right"/>
                    <w:rPr>
                      <w:b/>
                    </w:rPr>
                  </w:pPr>
                  <w:r w:rsidRPr="00A243D4">
                    <w:rPr>
                      <w:b/>
                    </w:rPr>
                    <w:t>$</w:t>
                  </w:r>
                  <w:r w:rsidRPr="00A243D4">
                    <w:rPr>
                      <w:b/>
                      <w:noProof/>
                      <w:color w:val="000000"/>
                    </w:rPr>
                    <w:t>190</w:t>
                  </w:r>
                </w:p>
              </w:tc>
            </w:tr>
          </w:tbl>
          <w:p w:rsidR="00965A3D" w:rsidRPr="00A243D4" w:rsidRDefault="00965A3D" w:rsidP="00A243D4">
            <w:pPr>
              <w:spacing w:after="0" w:line="240" w:lineRule="auto"/>
            </w:pPr>
          </w:p>
        </w:tc>
        <w:tc>
          <w:tcPr>
            <w:tcW w:w="48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tblGrid>
            <w:tr w:rsidR="00965A3D" w:rsidRPr="00A243D4" w:rsidTr="00A243D4">
              <w:tc>
                <w:tcPr>
                  <w:tcW w:w="4641" w:type="dxa"/>
                  <w:tcBorders>
                    <w:top w:val="single" w:sz="4" w:space="0" w:color="auto"/>
                    <w:left w:val="single" w:sz="4" w:space="0" w:color="auto"/>
                    <w:bottom w:val="single" w:sz="4" w:space="0" w:color="auto"/>
                    <w:right w:val="single" w:sz="4" w:space="0" w:color="auto"/>
                  </w:tcBorders>
                  <w:shd w:val="clear" w:color="auto" w:fill="4F81BD"/>
                </w:tcPr>
                <w:p w:rsidR="00965A3D" w:rsidRPr="00A243D4" w:rsidRDefault="00965A3D" w:rsidP="00A243D4">
                  <w:pPr>
                    <w:spacing w:after="0" w:line="240" w:lineRule="auto"/>
                    <w:jc w:val="center"/>
                  </w:pPr>
                  <w:r w:rsidRPr="00A243D4">
                    <w:rPr>
                      <w:color w:val="FFFFFF"/>
                      <w:sz w:val="28"/>
                      <w:szCs w:val="28"/>
                    </w:rPr>
                    <w:t xml:space="preserve">Managing type 2 diabetes </w:t>
                  </w:r>
                  <w:r w:rsidRPr="00A243D4">
                    <w:rPr>
                      <w:color w:val="FFFFFF"/>
                      <w:sz w:val="28"/>
                      <w:szCs w:val="28"/>
                    </w:rPr>
                    <w:br/>
                  </w:r>
                  <w:r w:rsidRPr="00A243D4">
                    <w:rPr>
                      <w:color w:val="FFFFFF"/>
                    </w:rPr>
                    <w:t>(routine maintenance of a well-controlled condition)</w:t>
                  </w:r>
                </w:p>
              </w:tc>
            </w:tr>
          </w:tbl>
          <w:p w:rsidR="00965A3D" w:rsidRPr="00A243D4" w:rsidRDefault="00965A3D" w:rsidP="00A243D4">
            <w:pPr>
              <w:pStyle w:val="ListParagraph"/>
              <w:numPr>
                <w:ilvl w:val="0"/>
                <w:numId w:val="2"/>
              </w:numPr>
              <w:spacing w:after="0" w:line="240" w:lineRule="auto"/>
            </w:pPr>
            <w:r w:rsidRPr="00A243D4">
              <w:t>Amount owed to providers:  $4,100</w:t>
            </w:r>
          </w:p>
          <w:p w:rsidR="00965A3D" w:rsidRPr="00A243D4" w:rsidRDefault="00965A3D" w:rsidP="00A243D4">
            <w:pPr>
              <w:pStyle w:val="ListParagraph"/>
              <w:numPr>
                <w:ilvl w:val="0"/>
                <w:numId w:val="2"/>
              </w:numPr>
              <w:spacing w:after="0" w:line="240" w:lineRule="auto"/>
            </w:pPr>
            <w:r w:rsidRPr="00A243D4">
              <w:t>Plan pays  $</w:t>
            </w:r>
            <w:r>
              <w:rPr>
                <w:noProof/>
              </w:rPr>
              <w:t>2,120</w:t>
            </w:r>
          </w:p>
          <w:p w:rsidR="00965A3D" w:rsidRPr="00A243D4" w:rsidRDefault="00965A3D" w:rsidP="00A243D4">
            <w:pPr>
              <w:pStyle w:val="ListParagraph"/>
              <w:numPr>
                <w:ilvl w:val="0"/>
                <w:numId w:val="2"/>
              </w:numPr>
              <w:spacing w:after="0" w:line="240" w:lineRule="auto"/>
            </w:pPr>
            <w:r w:rsidRPr="00A243D4">
              <w:t>Patient pays $</w:t>
            </w:r>
            <w:r w:rsidRPr="00A243D4">
              <w:rPr>
                <w:noProof/>
              </w:rPr>
              <w:t>3280</w:t>
            </w:r>
          </w:p>
          <w:p w:rsidR="00965A3D" w:rsidRPr="00A243D4" w:rsidRDefault="00965A3D" w:rsidP="00A243D4">
            <w:pPr>
              <w:spacing w:after="0" w:line="240" w:lineRule="auto"/>
            </w:pPr>
          </w:p>
          <w:tbl>
            <w:tblPr>
              <w:tblW w:w="0" w:type="auto"/>
              <w:tblBorders>
                <w:top w:val="single" w:sz="8" w:space="0" w:color="000000"/>
                <w:bottom w:val="single" w:sz="8" w:space="0" w:color="000000"/>
              </w:tblBorders>
              <w:tblLook w:val="00A0"/>
            </w:tblPr>
            <w:tblGrid>
              <w:gridCol w:w="3036"/>
              <w:gridCol w:w="1605"/>
            </w:tblGrid>
            <w:tr w:rsidR="00965A3D" w:rsidRPr="00A243D4" w:rsidTr="00A243D4">
              <w:tc>
                <w:tcPr>
                  <w:tcW w:w="3036"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r w:rsidRPr="00A243D4">
                    <w:rPr>
                      <w:b/>
                      <w:bCs/>
                      <w:color w:val="1F497D"/>
                    </w:rPr>
                    <w:t>Sample care costs:</w:t>
                  </w:r>
                </w:p>
              </w:tc>
              <w:tc>
                <w:tcPr>
                  <w:tcW w:w="1605"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p>
              </w:tc>
            </w:tr>
            <w:tr w:rsidR="00965A3D" w:rsidRPr="00A243D4" w:rsidTr="00A243D4">
              <w:tc>
                <w:tcPr>
                  <w:tcW w:w="3036" w:type="dxa"/>
                  <w:tcBorders>
                    <w:left w:val="nil"/>
                    <w:right w:val="nil"/>
                  </w:tcBorders>
                  <w:shd w:val="clear" w:color="auto" w:fill="FFFFFF"/>
                </w:tcPr>
                <w:p w:rsidR="00965A3D" w:rsidRPr="00A243D4" w:rsidRDefault="00965A3D" w:rsidP="00A243D4">
                  <w:pPr>
                    <w:spacing w:after="0" w:line="240" w:lineRule="auto"/>
                    <w:rPr>
                      <w:b/>
                      <w:bCs/>
                      <w:color w:val="000000"/>
                    </w:rPr>
                  </w:pPr>
                  <w:r w:rsidRPr="00A243D4">
                    <w:rPr>
                      <w:bCs/>
                    </w:rPr>
                    <w:t>Prescriptions</w:t>
                  </w:r>
                </w:p>
              </w:tc>
              <w:tc>
                <w:tcPr>
                  <w:tcW w:w="1605" w:type="dxa"/>
                  <w:tcBorders>
                    <w:left w:val="nil"/>
                    <w:right w:val="nil"/>
                  </w:tcBorders>
                  <w:shd w:val="clear" w:color="auto" w:fill="FFFFFF"/>
                </w:tcPr>
                <w:p w:rsidR="00965A3D" w:rsidRPr="00A243D4" w:rsidRDefault="00965A3D" w:rsidP="00A243D4">
                  <w:pPr>
                    <w:spacing w:after="0" w:line="240" w:lineRule="auto"/>
                    <w:jc w:val="right"/>
                    <w:rPr>
                      <w:color w:val="000000"/>
                    </w:rPr>
                  </w:pPr>
                  <w:r w:rsidRPr="00A243D4">
                    <w:t>$1,500</w:t>
                  </w:r>
                </w:p>
              </w:tc>
            </w:tr>
            <w:tr w:rsidR="00965A3D" w:rsidRPr="00A243D4" w:rsidTr="00A243D4">
              <w:tc>
                <w:tcPr>
                  <w:tcW w:w="3036" w:type="dxa"/>
                  <w:shd w:val="clear" w:color="auto" w:fill="FFFFFF"/>
                </w:tcPr>
                <w:p w:rsidR="00965A3D" w:rsidRPr="00A243D4" w:rsidRDefault="00965A3D" w:rsidP="00A243D4">
                  <w:pPr>
                    <w:spacing w:after="0" w:line="240" w:lineRule="auto"/>
                    <w:rPr>
                      <w:b/>
                      <w:bCs/>
                    </w:rPr>
                  </w:pPr>
                  <w:r w:rsidRPr="00A243D4">
                    <w:rPr>
                      <w:bCs/>
                    </w:rPr>
                    <w:t>Medical Equipment and Supplies</w:t>
                  </w:r>
                </w:p>
              </w:tc>
              <w:tc>
                <w:tcPr>
                  <w:tcW w:w="1605" w:type="dxa"/>
                  <w:shd w:val="clear" w:color="auto" w:fill="FFFFFF"/>
                </w:tcPr>
                <w:p w:rsidR="00965A3D" w:rsidRPr="00A243D4" w:rsidRDefault="00965A3D" w:rsidP="00A243D4">
                  <w:pPr>
                    <w:spacing w:after="0" w:line="240" w:lineRule="auto"/>
                    <w:jc w:val="right"/>
                  </w:pPr>
                  <w:r w:rsidRPr="00A243D4">
                    <w:t>$1,300</w:t>
                  </w:r>
                </w:p>
              </w:tc>
            </w:tr>
            <w:tr w:rsidR="00965A3D" w:rsidRPr="00A243D4" w:rsidTr="00A243D4">
              <w:tc>
                <w:tcPr>
                  <w:tcW w:w="3036" w:type="dxa"/>
                  <w:tcBorders>
                    <w:left w:val="nil"/>
                    <w:right w:val="nil"/>
                  </w:tcBorders>
                  <w:shd w:val="clear" w:color="auto" w:fill="FFFFFF"/>
                </w:tcPr>
                <w:p w:rsidR="00965A3D" w:rsidRPr="00A243D4" w:rsidRDefault="00965A3D" w:rsidP="00A243D4">
                  <w:pPr>
                    <w:spacing w:after="0" w:line="240" w:lineRule="auto"/>
                    <w:rPr>
                      <w:b/>
                      <w:bCs/>
                    </w:rPr>
                  </w:pPr>
                  <w:r w:rsidRPr="00A243D4">
                    <w:rPr>
                      <w:bCs/>
                    </w:rPr>
                    <w:t>Office Visits and Procedures</w:t>
                  </w:r>
                </w:p>
              </w:tc>
              <w:tc>
                <w:tcPr>
                  <w:tcW w:w="1605" w:type="dxa"/>
                  <w:tcBorders>
                    <w:left w:val="nil"/>
                    <w:right w:val="nil"/>
                  </w:tcBorders>
                  <w:shd w:val="clear" w:color="auto" w:fill="FFFFFF"/>
                </w:tcPr>
                <w:p w:rsidR="00965A3D" w:rsidRPr="00A243D4" w:rsidRDefault="00965A3D" w:rsidP="00A243D4">
                  <w:pPr>
                    <w:spacing w:after="0" w:line="240" w:lineRule="auto"/>
                    <w:jc w:val="right"/>
                  </w:pPr>
                  <w:r w:rsidRPr="00A243D4">
                    <w:t>$730</w:t>
                  </w:r>
                </w:p>
              </w:tc>
            </w:tr>
            <w:tr w:rsidR="00965A3D" w:rsidRPr="00A243D4" w:rsidTr="00A243D4">
              <w:trPr>
                <w:trHeight w:val="80"/>
              </w:trPr>
              <w:tc>
                <w:tcPr>
                  <w:tcW w:w="3036" w:type="dxa"/>
                  <w:shd w:val="clear" w:color="auto" w:fill="FFFFFF"/>
                </w:tcPr>
                <w:p w:rsidR="00965A3D" w:rsidRPr="00A243D4" w:rsidRDefault="00965A3D" w:rsidP="00A243D4">
                  <w:pPr>
                    <w:spacing w:after="0" w:line="240" w:lineRule="auto"/>
                    <w:rPr>
                      <w:b/>
                      <w:bCs/>
                    </w:rPr>
                  </w:pPr>
                  <w:r w:rsidRPr="00A243D4">
                    <w:rPr>
                      <w:bCs/>
                    </w:rPr>
                    <w:t>Education</w:t>
                  </w:r>
                </w:p>
              </w:tc>
              <w:tc>
                <w:tcPr>
                  <w:tcW w:w="1605" w:type="dxa"/>
                  <w:shd w:val="clear" w:color="auto" w:fill="FFFFFF"/>
                </w:tcPr>
                <w:p w:rsidR="00965A3D" w:rsidRPr="00A243D4" w:rsidRDefault="00965A3D" w:rsidP="00A243D4">
                  <w:pPr>
                    <w:spacing w:after="0" w:line="240" w:lineRule="auto"/>
                    <w:jc w:val="right"/>
                  </w:pPr>
                  <w:r w:rsidRPr="00A243D4">
                    <w:t>$290</w:t>
                  </w:r>
                </w:p>
              </w:tc>
            </w:tr>
            <w:tr w:rsidR="00965A3D" w:rsidRPr="00A243D4" w:rsidTr="00A243D4">
              <w:tc>
                <w:tcPr>
                  <w:tcW w:w="3036" w:type="dxa"/>
                  <w:tcBorders>
                    <w:left w:val="nil"/>
                    <w:right w:val="nil"/>
                  </w:tcBorders>
                  <w:shd w:val="clear" w:color="auto" w:fill="FFFFFF"/>
                </w:tcPr>
                <w:p w:rsidR="00965A3D" w:rsidRPr="00A243D4" w:rsidRDefault="00965A3D" w:rsidP="00A243D4">
                  <w:pPr>
                    <w:spacing w:after="0" w:line="240" w:lineRule="auto"/>
                    <w:rPr>
                      <w:b/>
                      <w:bCs/>
                    </w:rPr>
                  </w:pPr>
                  <w:r w:rsidRPr="00A243D4">
                    <w:rPr>
                      <w:bCs/>
                    </w:rPr>
                    <w:t>Laboratory test</w:t>
                  </w:r>
                </w:p>
              </w:tc>
              <w:tc>
                <w:tcPr>
                  <w:tcW w:w="1605" w:type="dxa"/>
                  <w:tcBorders>
                    <w:left w:val="nil"/>
                    <w:right w:val="nil"/>
                  </w:tcBorders>
                  <w:shd w:val="clear" w:color="auto" w:fill="FFFFFF"/>
                </w:tcPr>
                <w:p w:rsidR="00965A3D" w:rsidRPr="00A243D4" w:rsidRDefault="00965A3D" w:rsidP="00A243D4">
                  <w:pPr>
                    <w:spacing w:after="0" w:line="240" w:lineRule="auto"/>
                    <w:jc w:val="right"/>
                  </w:pPr>
                  <w:r w:rsidRPr="00A243D4">
                    <w:t>$140</w:t>
                  </w:r>
                </w:p>
              </w:tc>
            </w:tr>
            <w:tr w:rsidR="00965A3D" w:rsidRPr="00A243D4" w:rsidTr="00A243D4">
              <w:tc>
                <w:tcPr>
                  <w:tcW w:w="3036" w:type="dxa"/>
                  <w:shd w:val="clear" w:color="auto" w:fill="FFFFFF"/>
                </w:tcPr>
                <w:p w:rsidR="00965A3D" w:rsidRPr="00A243D4" w:rsidRDefault="00965A3D" w:rsidP="00A243D4">
                  <w:pPr>
                    <w:spacing w:after="0" w:line="240" w:lineRule="auto"/>
                    <w:rPr>
                      <w:b/>
                      <w:bCs/>
                    </w:rPr>
                  </w:pPr>
                  <w:r w:rsidRPr="00A243D4">
                    <w:rPr>
                      <w:bCs/>
                    </w:rPr>
                    <w:t>Vaccines, other preventive</w:t>
                  </w:r>
                </w:p>
              </w:tc>
              <w:tc>
                <w:tcPr>
                  <w:tcW w:w="1605" w:type="dxa"/>
                  <w:shd w:val="clear" w:color="auto" w:fill="FFFFFF"/>
                </w:tcPr>
                <w:p w:rsidR="00965A3D" w:rsidRPr="00A243D4" w:rsidRDefault="00965A3D" w:rsidP="00A243D4">
                  <w:pPr>
                    <w:spacing w:after="0" w:line="240" w:lineRule="auto"/>
                    <w:jc w:val="right"/>
                  </w:pPr>
                  <w:r w:rsidRPr="00A243D4">
                    <w:t>$140</w:t>
                  </w:r>
                </w:p>
              </w:tc>
            </w:tr>
            <w:tr w:rsidR="00965A3D" w:rsidRPr="00A243D4" w:rsidTr="00A243D4">
              <w:trPr>
                <w:trHeight w:val="288"/>
              </w:trPr>
              <w:tc>
                <w:tcPr>
                  <w:tcW w:w="3036" w:type="dxa"/>
                  <w:tcBorders>
                    <w:left w:val="nil"/>
                    <w:bottom w:val="single" w:sz="8" w:space="0" w:color="000000"/>
                    <w:right w:val="nil"/>
                  </w:tcBorders>
                  <w:shd w:val="clear" w:color="auto" w:fill="DBE5F1"/>
                </w:tcPr>
                <w:p w:rsidR="00965A3D" w:rsidRPr="00A243D4" w:rsidRDefault="00965A3D" w:rsidP="00A243D4">
                  <w:pPr>
                    <w:spacing w:after="0" w:line="240" w:lineRule="auto"/>
                    <w:rPr>
                      <w:b/>
                      <w:bCs/>
                    </w:rPr>
                  </w:pPr>
                  <w:r w:rsidRPr="00A243D4">
                    <w:rPr>
                      <w:b/>
                      <w:bCs/>
                    </w:rPr>
                    <w:t>Total</w:t>
                  </w:r>
                </w:p>
              </w:tc>
              <w:tc>
                <w:tcPr>
                  <w:tcW w:w="1605" w:type="dxa"/>
                  <w:tcBorders>
                    <w:left w:val="nil"/>
                    <w:bottom w:val="single" w:sz="8" w:space="0" w:color="000000"/>
                    <w:right w:val="nil"/>
                  </w:tcBorders>
                  <w:shd w:val="clear" w:color="auto" w:fill="DBE5F1"/>
                </w:tcPr>
                <w:p w:rsidR="00965A3D" w:rsidRPr="00A243D4" w:rsidRDefault="00965A3D" w:rsidP="00A243D4">
                  <w:pPr>
                    <w:spacing w:after="0" w:line="240" w:lineRule="auto"/>
                    <w:jc w:val="right"/>
                    <w:rPr>
                      <w:b/>
                    </w:rPr>
                  </w:pPr>
                  <w:r w:rsidRPr="00A243D4">
                    <w:rPr>
                      <w:b/>
                    </w:rPr>
                    <w:t>$4,100</w:t>
                  </w:r>
                </w:p>
              </w:tc>
            </w:tr>
          </w:tbl>
          <w:p w:rsidR="00965A3D" w:rsidRPr="00A243D4" w:rsidRDefault="00965A3D" w:rsidP="00A243D4">
            <w:pPr>
              <w:spacing w:after="0" w:line="240" w:lineRule="auto"/>
            </w:pPr>
          </w:p>
          <w:tbl>
            <w:tblPr>
              <w:tblW w:w="0" w:type="auto"/>
              <w:tblBorders>
                <w:top w:val="single" w:sz="8" w:space="0" w:color="000000"/>
                <w:bottom w:val="single" w:sz="8" w:space="0" w:color="000000"/>
              </w:tblBorders>
              <w:tblLook w:val="00A0"/>
            </w:tblPr>
            <w:tblGrid>
              <w:gridCol w:w="2406"/>
              <w:gridCol w:w="2235"/>
            </w:tblGrid>
            <w:tr w:rsidR="00965A3D" w:rsidRPr="00A243D4" w:rsidTr="00A243D4">
              <w:tc>
                <w:tcPr>
                  <w:tcW w:w="2406"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color w:val="1F497D"/>
                    </w:rPr>
                  </w:pPr>
                  <w:r w:rsidRPr="00A243D4">
                    <w:rPr>
                      <w:b/>
                      <w:bCs/>
                      <w:color w:val="1F497D"/>
                    </w:rPr>
                    <w:t>Patient Pays:</w:t>
                  </w:r>
                </w:p>
              </w:tc>
              <w:tc>
                <w:tcPr>
                  <w:tcW w:w="2235" w:type="dxa"/>
                  <w:tcBorders>
                    <w:top w:val="single" w:sz="8" w:space="0" w:color="000000"/>
                    <w:left w:val="nil"/>
                    <w:bottom w:val="single" w:sz="8" w:space="0" w:color="000000"/>
                    <w:right w:val="nil"/>
                  </w:tcBorders>
                </w:tcPr>
                <w:p w:rsidR="00965A3D" w:rsidRPr="00A243D4" w:rsidRDefault="00965A3D" w:rsidP="00A243D4">
                  <w:pPr>
                    <w:spacing w:after="0" w:line="240" w:lineRule="auto"/>
                    <w:rPr>
                      <w:b/>
                      <w:bCs/>
                    </w:rPr>
                  </w:pPr>
                </w:p>
              </w:tc>
            </w:tr>
            <w:tr w:rsidR="00965A3D" w:rsidRPr="00A243D4" w:rsidTr="00A243D4">
              <w:tc>
                <w:tcPr>
                  <w:tcW w:w="2406" w:type="dxa"/>
                  <w:tcBorders>
                    <w:left w:val="nil"/>
                    <w:right w:val="nil"/>
                  </w:tcBorders>
                </w:tcPr>
                <w:p w:rsidR="00965A3D" w:rsidRPr="00A243D4" w:rsidRDefault="00965A3D" w:rsidP="00A243D4">
                  <w:pPr>
                    <w:spacing w:after="0" w:line="240" w:lineRule="auto"/>
                    <w:rPr>
                      <w:b/>
                      <w:bCs/>
                      <w:color w:val="000000"/>
                    </w:rPr>
                  </w:pPr>
                  <w:r w:rsidRPr="00A243D4">
                    <w:rPr>
                      <w:bCs/>
                    </w:rPr>
                    <w:t>Deductibles</w:t>
                  </w:r>
                </w:p>
              </w:tc>
              <w:tc>
                <w:tcPr>
                  <w:tcW w:w="2235" w:type="dxa"/>
                  <w:tcBorders>
                    <w:left w:val="nil"/>
                    <w:right w:val="nil"/>
                  </w:tcBorders>
                </w:tcPr>
                <w:p w:rsidR="00965A3D" w:rsidRPr="00A243D4" w:rsidRDefault="00965A3D" w:rsidP="00A243D4">
                  <w:pPr>
                    <w:spacing w:after="0" w:line="240" w:lineRule="auto"/>
                    <w:jc w:val="right"/>
                  </w:pPr>
                  <w:r w:rsidRPr="00A243D4">
                    <w:t>$</w:t>
                  </w:r>
                  <w:r w:rsidRPr="00A243D4">
                    <w:rPr>
                      <w:noProof/>
                      <w:color w:val="000000"/>
                    </w:rPr>
                    <w:t>0</w:t>
                  </w:r>
                </w:p>
              </w:tc>
            </w:tr>
            <w:tr w:rsidR="00965A3D" w:rsidRPr="00A243D4" w:rsidTr="00A243D4">
              <w:tc>
                <w:tcPr>
                  <w:tcW w:w="2406" w:type="dxa"/>
                </w:tcPr>
                <w:p w:rsidR="00965A3D" w:rsidRPr="00A243D4" w:rsidRDefault="00965A3D" w:rsidP="00A243D4">
                  <w:pPr>
                    <w:spacing w:after="0" w:line="240" w:lineRule="auto"/>
                    <w:rPr>
                      <w:b/>
                      <w:bCs/>
                    </w:rPr>
                  </w:pPr>
                  <w:r w:rsidRPr="00A243D4">
                    <w:rPr>
                      <w:bCs/>
                    </w:rPr>
                    <w:t>Co-pays</w:t>
                  </w:r>
                </w:p>
              </w:tc>
              <w:tc>
                <w:tcPr>
                  <w:tcW w:w="2235" w:type="dxa"/>
                </w:tcPr>
                <w:p w:rsidR="00965A3D" w:rsidRPr="00A243D4" w:rsidRDefault="00965A3D" w:rsidP="00A243D4">
                  <w:pPr>
                    <w:spacing w:after="0" w:line="240" w:lineRule="auto"/>
                    <w:jc w:val="right"/>
                  </w:pPr>
                  <w:r w:rsidRPr="00A243D4">
                    <w:t>$</w:t>
                  </w:r>
                  <w:r w:rsidRPr="00A243D4">
                    <w:rPr>
                      <w:noProof/>
                      <w:color w:val="000000"/>
                    </w:rPr>
                    <w:t>100</w:t>
                  </w:r>
                </w:p>
              </w:tc>
            </w:tr>
            <w:tr w:rsidR="00965A3D" w:rsidRPr="00A243D4" w:rsidTr="00A243D4">
              <w:tc>
                <w:tcPr>
                  <w:tcW w:w="2406" w:type="dxa"/>
                  <w:tcBorders>
                    <w:left w:val="nil"/>
                    <w:right w:val="nil"/>
                  </w:tcBorders>
                </w:tcPr>
                <w:p w:rsidR="00965A3D" w:rsidRPr="00A243D4" w:rsidRDefault="00965A3D" w:rsidP="00A243D4">
                  <w:pPr>
                    <w:spacing w:after="0" w:line="240" w:lineRule="auto"/>
                    <w:rPr>
                      <w:b/>
                      <w:bCs/>
                    </w:rPr>
                  </w:pPr>
                  <w:r w:rsidRPr="00A243D4">
                    <w:rPr>
                      <w:bCs/>
                    </w:rPr>
                    <w:t>Co-insurance</w:t>
                  </w:r>
                </w:p>
              </w:tc>
              <w:tc>
                <w:tcPr>
                  <w:tcW w:w="2235" w:type="dxa"/>
                  <w:tcBorders>
                    <w:left w:val="nil"/>
                    <w:right w:val="nil"/>
                  </w:tcBorders>
                </w:tcPr>
                <w:p w:rsidR="00965A3D" w:rsidRPr="00A243D4" w:rsidRDefault="00965A3D" w:rsidP="00A243D4">
                  <w:pPr>
                    <w:spacing w:after="0" w:line="240" w:lineRule="auto"/>
                    <w:jc w:val="right"/>
                  </w:pPr>
                  <w:r w:rsidRPr="00A243D4">
                    <w:t>$</w:t>
                  </w:r>
                  <w:r w:rsidRPr="00A243D4">
                    <w:rPr>
                      <w:noProof/>
                      <w:color w:val="000000"/>
                    </w:rPr>
                    <w:t>250</w:t>
                  </w:r>
                </w:p>
              </w:tc>
            </w:tr>
            <w:tr w:rsidR="00965A3D" w:rsidRPr="00A243D4" w:rsidTr="00A243D4">
              <w:trPr>
                <w:trHeight w:val="80"/>
              </w:trPr>
              <w:tc>
                <w:tcPr>
                  <w:tcW w:w="2406" w:type="dxa"/>
                </w:tcPr>
                <w:p w:rsidR="00965A3D" w:rsidRPr="00A243D4" w:rsidRDefault="00965A3D" w:rsidP="00A243D4">
                  <w:pPr>
                    <w:spacing w:after="0" w:line="240" w:lineRule="auto"/>
                    <w:rPr>
                      <w:b/>
                      <w:bCs/>
                    </w:rPr>
                  </w:pPr>
                  <w:r w:rsidRPr="00A243D4">
                    <w:rPr>
                      <w:bCs/>
                    </w:rPr>
                    <w:t>Limits or exclusions</w:t>
                  </w:r>
                </w:p>
              </w:tc>
              <w:tc>
                <w:tcPr>
                  <w:tcW w:w="2235" w:type="dxa"/>
                </w:tcPr>
                <w:p w:rsidR="00965A3D" w:rsidRPr="00A243D4" w:rsidRDefault="00965A3D" w:rsidP="00A243D4">
                  <w:pPr>
                    <w:spacing w:after="0" w:line="240" w:lineRule="auto"/>
                    <w:jc w:val="right"/>
                  </w:pPr>
                  <w:r w:rsidRPr="00A243D4">
                    <w:t>$</w:t>
                  </w:r>
                  <w:r w:rsidRPr="00A243D4">
                    <w:rPr>
                      <w:noProof/>
                      <w:color w:val="000000"/>
                    </w:rPr>
                    <w:t>2</w:t>
                  </w:r>
                  <w:r>
                    <w:rPr>
                      <w:noProof/>
                      <w:color w:val="000000"/>
                    </w:rPr>
                    <w:t>,</w:t>
                  </w:r>
                  <w:r w:rsidRPr="00A243D4">
                    <w:rPr>
                      <w:noProof/>
                      <w:color w:val="000000"/>
                    </w:rPr>
                    <w:t>930</w:t>
                  </w:r>
                </w:p>
              </w:tc>
            </w:tr>
            <w:tr w:rsidR="00965A3D" w:rsidRPr="00A243D4" w:rsidTr="00A243D4">
              <w:tc>
                <w:tcPr>
                  <w:tcW w:w="2406" w:type="dxa"/>
                  <w:tcBorders>
                    <w:left w:val="nil"/>
                    <w:bottom w:val="single" w:sz="8" w:space="0" w:color="000000"/>
                    <w:right w:val="nil"/>
                  </w:tcBorders>
                  <w:shd w:val="clear" w:color="auto" w:fill="DBE5F1"/>
                </w:tcPr>
                <w:p w:rsidR="00965A3D" w:rsidRPr="00A243D4" w:rsidRDefault="00965A3D" w:rsidP="00A243D4">
                  <w:pPr>
                    <w:spacing w:after="0" w:line="240" w:lineRule="auto"/>
                    <w:rPr>
                      <w:b/>
                      <w:bCs/>
                    </w:rPr>
                  </w:pPr>
                  <w:r w:rsidRPr="00A243D4">
                    <w:rPr>
                      <w:b/>
                      <w:bCs/>
                    </w:rPr>
                    <w:t>Total</w:t>
                  </w:r>
                </w:p>
              </w:tc>
              <w:tc>
                <w:tcPr>
                  <w:tcW w:w="2235" w:type="dxa"/>
                  <w:tcBorders>
                    <w:left w:val="nil"/>
                    <w:bottom w:val="single" w:sz="8" w:space="0" w:color="000000"/>
                    <w:right w:val="nil"/>
                  </w:tcBorders>
                  <w:shd w:val="clear" w:color="auto" w:fill="DBE5F1"/>
                </w:tcPr>
                <w:p w:rsidR="00965A3D" w:rsidRPr="00A243D4" w:rsidRDefault="00965A3D" w:rsidP="00A243D4">
                  <w:pPr>
                    <w:spacing w:after="0" w:line="240" w:lineRule="auto"/>
                    <w:jc w:val="right"/>
                    <w:rPr>
                      <w:b/>
                    </w:rPr>
                  </w:pPr>
                  <w:r w:rsidRPr="00A243D4">
                    <w:rPr>
                      <w:b/>
                    </w:rPr>
                    <w:t>$</w:t>
                  </w:r>
                  <w:r w:rsidRPr="00A243D4">
                    <w:rPr>
                      <w:b/>
                      <w:noProof/>
                      <w:color w:val="000000"/>
                    </w:rPr>
                    <w:t>3</w:t>
                  </w:r>
                  <w:r>
                    <w:rPr>
                      <w:b/>
                      <w:noProof/>
                      <w:color w:val="000000"/>
                    </w:rPr>
                    <w:t>,</w:t>
                  </w:r>
                  <w:r w:rsidRPr="00A243D4">
                    <w:rPr>
                      <w:b/>
                      <w:noProof/>
                      <w:color w:val="000000"/>
                    </w:rPr>
                    <w:t>280</w:t>
                  </w:r>
                </w:p>
              </w:tc>
            </w:tr>
          </w:tbl>
          <w:p w:rsidR="00965A3D" w:rsidRPr="00A243D4" w:rsidRDefault="00965A3D" w:rsidP="00A243D4">
            <w:pPr>
              <w:spacing w:after="0" w:line="240" w:lineRule="auto"/>
            </w:pPr>
          </w:p>
          <w:p w:rsidR="00965A3D" w:rsidRPr="00A243D4" w:rsidRDefault="00965A3D" w:rsidP="00A243D4">
            <w:pPr>
              <w:spacing w:after="0" w:line="240" w:lineRule="auto"/>
            </w:pPr>
          </w:p>
        </w:tc>
      </w:tr>
    </w:tbl>
    <w:p w:rsidR="00965A3D" w:rsidRPr="004D46BC" w:rsidRDefault="00965A3D" w:rsidP="0060042C">
      <w:pPr>
        <w:rPr>
          <w:b/>
          <w:color w:val="1F497D"/>
          <w:sz w:val="32"/>
          <w:szCs w:val="32"/>
        </w:rPr>
      </w:pPr>
      <w:bookmarkStart w:id="0" w:name="_GoBack"/>
      <w:bookmarkEnd w:id="0"/>
      <w:r>
        <w:rPr>
          <w:b/>
          <w:color w:val="1F497D"/>
          <w:sz w:val="32"/>
          <w:szCs w:val="32"/>
        </w:rPr>
        <w:br w:type="page"/>
      </w:r>
      <w:r>
        <w:rPr>
          <w:b/>
          <w:color w:val="1F497D"/>
          <w:sz w:val="32"/>
          <w:szCs w:val="32"/>
        </w:rPr>
        <w:lastRenderedPageBreak/>
        <w:t>Questions and answers about the Coverage Examples</w:t>
      </w:r>
      <w:r w:rsidRPr="004D46BC">
        <w:rPr>
          <w:b/>
          <w:color w:val="1F497D"/>
          <w:sz w:val="32"/>
          <w:szCs w:val="32"/>
        </w:rPr>
        <w:t>:</w:t>
      </w:r>
    </w:p>
    <w:tbl>
      <w:tblPr>
        <w:tblW w:w="0" w:type="auto"/>
        <w:tblLook w:val="00A0"/>
      </w:tblPr>
      <w:tblGrid>
        <w:gridCol w:w="4158"/>
        <w:gridCol w:w="270"/>
        <w:gridCol w:w="4950"/>
        <w:gridCol w:w="270"/>
        <w:gridCol w:w="4968"/>
      </w:tblGrid>
      <w:tr w:rsidR="00965A3D" w:rsidRPr="00A243D4" w:rsidTr="00A243D4">
        <w:trPr>
          <w:trHeight w:val="1980"/>
        </w:trPr>
        <w:tc>
          <w:tcPr>
            <w:tcW w:w="4158" w:type="dxa"/>
            <w:vMerge w:val="restart"/>
            <w:tcBorders>
              <w:top w:val="single" w:sz="24" w:space="0" w:color="4F81BD"/>
            </w:tcBorders>
          </w:tcPr>
          <w:p w:rsidR="00965A3D" w:rsidRPr="00A243D4" w:rsidRDefault="00965A3D" w:rsidP="00A243D4">
            <w:pPr>
              <w:spacing w:after="0" w:line="240" w:lineRule="auto"/>
              <w:rPr>
                <w:b/>
                <w:sz w:val="28"/>
                <w:szCs w:val="28"/>
              </w:rPr>
            </w:pPr>
            <w:r w:rsidRPr="00A243D4">
              <w:rPr>
                <w:b/>
                <w:sz w:val="28"/>
                <w:szCs w:val="28"/>
              </w:rPr>
              <w:t>What are some of the assumptions behind the Coverage Examples?</w:t>
            </w:r>
          </w:p>
          <w:p w:rsidR="00965A3D" w:rsidRPr="00A243D4" w:rsidRDefault="00965A3D" w:rsidP="00A243D4">
            <w:pPr>
              <w:spacing w:after="0" w:line="240" w:lineRule="auto"/>
            </w:pPr>
          </w:p>
          <w:p w:rsidR="00965A3D" w:rsidRPr="00A243D4" w:rsidRDefault="00965A3D" w:rsidP="00A243D4">
            <w:pPr>
              <w:pStyle w:val="ListParagraph"/>
              <w:numPr>
                <w:ilvl w:val="0"/>
                <w:numId w:val="3"/>
              </w:numPr>
              <w:spacing w:after="0" w:line="240" w:lineRule="auto"/>
            </w:pPr>
            <w:r w:rsidRPr="00A243D4">
              <w:t xml:space="preserve">Costs don’t include </w:t>
            </w:r>
            <w:r w:rsidRPr="00A243D4">
              <w:rPr>
                <w:b/>
              </w:rPr>
              <w:t>premiums</w:t>
            </w:r>
            <w:r w:rsidRPr="00A243D4">
              <w:t>.</w:t>
            </w:r>
          </w:p>
          <w:p w:rsidR="00965A3D" w:rsidRPr="00A243D4" w:rsidRDefault="00965A3D" w:rsidP="00A243D4">
            <w:pPr>
              <w:pStyle w:val="ListParagraph"/>
              <w:numPr>
                <w:ilvl w:val="0"/>
                <w:numId w:val="3"/>
              </w:numPr>
              <w:spacing w:after="0" w:line="240" w:lineRule="auto"/>
            </w:pPr>
            <w:r w:rsidRPr="00A243D4">
              <w:t>Sample care costs are based on national averages supplied by the U.S. Department of Health and Human Services, and aren’t specific to a particular geographic area or health plan.</w:t>
            </w:r>
          </w:p>
          <w:p w:rsidR="00965A3D" w:rsidRPr="00A243D4" w:rsidRDefault="00965A3D" w:rsidP="00A243D4">
            <w:pPr>
              <w:pStyle w:val="ListParagraph"/>
              <w:numPr>
                <w:ilvl w:val="0"/>
                <w:numId w:val="3"/>
              </w:numPr>
              <w:spacing w:after="0" w:line="240" w:lineRule="auto"/>
            </w:pPr>
            <w:r w:rsidRPr="00A243D4">
              <w:t>The patient’s condition was not an excluded or preexisting condition.</w:t>
            </w:r>
          </w:p>
          <w:p w:rsidR="00965A3D" w:rsidRPr="00A243D4" w:rsidRDefault="00965A3D" w:rsidP="00A243D4">
            <w:pPr>
              <w:pStyle w:val="ListParagraph"/>
              <w:numPr>
                <w:ilvl w:val="0"/>
                <w:numId w:val="3"/>
              </w:numPr>
              <w:spacing w:after="0" w:line="240" w:lineRule="auto"/>
            </w:pPr>
            <w:r w:rsidRPr="00A243D4">
              <w:t>All services and treatments started and ended in the same coverage period.</w:t>
            </w:r>
          </w:p>
          <w:p w:rsidR="00965A3D" w:rsidRPr="00A243D4" w:rsidRDefault="00965A3D" w:rsidP="00A243D4">
            <w:pPr>
              <w:pStyle w:val="ListParagraph"/>
              <w:numPr>
                <w:ilvl w:val="0"/>
                <w:numId w:val="3"/>
              </w:numPr>
              <w:spacing w:after="0" w:line="240" w:lineRule="auto"/>
            </w:pPr>
            <w:r w:rsidRPr="00A243D4">
              <w:t>There are no other medical expenses for any member covered under this plan.</w:t>
            </w:r>
          </w:p>
          <w:p w:rsidR="00965A3D" w:rsidRPr="00A243D4" w:rsidRDefault="00965A3D" w:rsidP="00A243D4">
            <w:pPr>
              <w:pStyle w:val="ListParagraph"/>
              <w:numPr>
                <w:ilvl w:val="0"/>
                <w:numId w:val="3"/>
              </w:numPr>
              <w:spacing w:after="0" w:line="240" w:lineRule="auto"/>
            </w:pPr>
            <w:r w:rsidRPr="00A243D4">
              <w:t>Out-of-pocket expenses are based only on treating the condition in the example.</w:t>
            </w:r>
          </w:p>
          <w:p w:rsidR="00965A3D" w:rsidRPr="00A243D4" w:rsidRDefault="00965A3D" w:rsidP="00A243D4">
            <w:pPr>
              <w:pStyle w:val="ListParagraph"/>
              <w:numPr>
                <w:ilvl w:val="0"/>
                <w:numId w:val="3"/>
              </w:numPr>
              <w:spacing w:after="0" w:line="240" w:lineRule="auto"/>
            </w:pPr>
            <w:r w:rsidRPr="00A243D4">
              <w:t xml:space="preserve">The patient received all care from in-network </w:t>
            </w:r>
            <w:r w:rsidRPr="00A243D4">
              <w:rPr>
                <w:b/>
              </w:rPr>
              <w:t>providers</w:t>
            </w:r>
            <w:r w:rsidRPr="00A243D4">
              <w:t xml:space="preserve">.  If the patient had received care from out-of-network </w:t>
            </w:r>
            <w:r w:rsidRPr="00A243D4">
              <w:rPr>
                <w:b/>
              </w:rPr>
              <w:t>providers</w:t>
            </w:r>
            <w:r w:rsidRPr="00A243D4">
              <w:t>, costs would have been higher.</w:t>
            </w:r>
          </w:p>
        </w:tc>
        <w:tc>
          <w:tcPr>
            <w:tcW w:w="270" w:type="dxa"/>
            <w:vMerge w:val="restart"/>
          </w:tcPr>
          <w:p w:rsidR="00965A3D" w:rsidRPr="00A243D4" w:rsidRDefault="00965A3D" w:rsidP="00A243D4">
            <w:pPr>
              <w:spacing w:after="0" w:line="240" w:lineRule="auto"/>
              <w:rPr>
                <w:b/>
                <w:sz w:val="28"/>
                <w:szCs w:val="28"/>
              </w:rPr>
            </w:pPr>
          </w:p>
        </w:tc>
        <w:tc>
          <w:tcPr>
            <w:tcW w:w="4950" w:type="dxa"/>
            <w:tcBorders>
              <w:top w:val="single" w:sz="24" w:space="0" w:color="4F81BD"/>
              <w:bottom w:val="single" w:sz="24" w:space="0" w:color="4F81BD"/>
            </w:tcBorders>
          </w:tcPr>
          <w:p w:rsidR="00965A3D" w:rsidRPr="00A243D4" w:rsidRDefault="00965A3D" w:rsidP="00A243D4">
            <w:pPr>
              <w:spacing w:after="0" w:line="240" w:lineRule="auto"/>
              <w:rPr>
                <w:b/>
                <w:sz w:val="28"/>
                <w:szCs w:val="28"/>
              </w:rPr>
            </w:pPr>
            <w:r w:rsidRPr="00A243D4">
              <w:rPr>
                <w:b/>
                <w:sz w:val="28"/>
                <w:szCs w:val="28"/>
              </w:rPr>
              <w:t>What does a Coverage Example show?</w:t>
            </w:r>
          </w:p>
          <w:p w:rsidR="00965A3D" w:rsidRPr="00A243D4" w:rsidRDefault="00965A3D" w:rsidP="00A243D4">
            <w:pPr>
              <w:spacing w:after="0" w:line="240" w:lineRule="auto"/>
            </w:pPr>
            <w:r w:rsidRPr="00A243D4">
              <w:t xml:space="preserve">For each treatment situation, the Coverage Example helps you see how </w:t>
            </w:r>
            <w:r w:rsidRPr="00A243D4">
              <w:rPr>
                <w:b/>
              </w:rPr>
              <w:t>deductibles</w:t>
            </w:r>
            <w:r w:rsidRPr="00A243D4">
              <w:t xml:space="preserve">, </w:t>
            </w:r>
            <w:r w:rsidRPr="00A243D4">
              <w:rPr>
                <w:b/>
              </w:rPr>
              <w:t>co-payments</w:t>
            </w:r>
            <w:r w:rsidRPr="00A243D4">
              <w:t xml:space="preserve">, and </w:t>
            </w:r>
            <w:r w:rsidRPr="00A243D4">
              <w:rPr>
                <w:b/>
              </w:rPr>
              <w:t>co-insurance</w:t>
            </w:r>
            <w:r w:rsidRPr="00A243D4">
              <w:t xml:space="preserve"> can add up.  It also helps you see what expenses might be left up to you to pay because the service or treatment isn’t covered or payment is limited.</w:t>
            </w:r>
          </w:p>
          <w:p w:rsidR="00965A3D" w:rsidRPr="00A243D4" w:rsidRDefault="00965A3D" w:rsidP="00A243D4">
            <w:pPr>
              <w:spacing w:after="0" w:line="240" w:lineRule="auto"/>
            </w:pPr>
          </w:p>
        </w:tc>
        <w:tc>
          <w:tcPr>
            <w:tcW w:w="270" w:type="dxa"/>
            <w:vMerge w:val="restart"/>
          </w:tcPr>
          <w:p w:rsidR="00965A3D" w:rsidRPr="00A243D4" w:rsidRDefault="00965A3D" w:rsidP="00A243D4">
            <w:pPr>
              <w:spacing w:after="0" w:line="240" w:lineRule="auto"/>
              <w:rPr>
                <w:b/>
                <w:sz w:val="28"/>
                <w:szCs w:val="28"/>
              </w:rPr>
            </w:pPr>
          </w:p>
        </w:tc>
        <w:tc>
          <w:tcPr>
            <w:tcW w:w="4968" w:type="dxa"/>
            <w:vMerge w:val="restart"/>
            <w:tcBorders>
              <w:top w:val="single" w:sz="24" w:space="0" w:color="4F81BD"/>
            </w:tcBorders>
          </w:tcPr>
          <w:p w:rsidR="00965A3D" w:rsidRPr="00A243D4" w:rsidRDefault="00965A3D" w:rsidP="00A243D4">
            <w:pPr>
              <w:spacing w:after="0" w:line="240" w:lineRule="auto"/>
            </w:pPr>
            <w:r w:rsidRPr="00A243D4">
              <w:rPr>
                <w:b/>
                <w:sz w:val="28"/>
                <w:szCs w:val="28"/>
              </w:rPr>
              <w:t>Can I use Coverage Example to compare plans?</w:t>
            </w:r>
          </w:p>
          <w:tbl>
            <w:tblPr>
              <w:tblW w:w="0" w:type="auto"/>
              <w:tblLook w:val="00A0"/>
            </w:tblPr>
            <w:tblGrid>
              <w:gridCol w:w="516"/>
              <w:gridCol w:w="4214"/>
            </w:tblGrid>
            <w:tr w:rsidR="00965A3D" w:rsidRPr="00A243D4" w:rsidTr="00A243D4">
              <w:tc>
                <w:tcPr>
                  <w:tcW w:w="427" w:type="dxa"/>
                </w:tcPr>
                <w:p w:rsidR="00965A3D" w:rsidRPr="00A243D4" w:rsidRDefault="00E75272" w:rsidP="00A243D4">
                  <w:pPr>
                    <w:spacing w:after="0" w:line="240" w:lineRule="auto"/>
                  </w:pPr>
                  <w:r>
                    <w:rPr>
                      <w:noProof/>
                    </w:rPr>
                    <w:drawing>
                      <wp:inline distT="0" distB="0" distL="0" distR="0">
                        <wp:extent cx="180975" cy="295275"/>
                        <wp:effectExtent l="0" t="0" r="9525" b="9525"/>
                        <wp:docPr id="4" name="Picture 5" descr="Yes_O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s_Org..bmp"/>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95275"/>
                                </a:xfrm>
                                <a:prstGeom prst="rect">
                                  <a:avLst/>
                                </a:prstGeom>
                                <a:noFill/>
                                <a:ln>
                                  <a:noFill/>
                                </a:ln>
                              </pic:spPr>
                            </pic:pic>
                          </a:graphicData>
                        </a:graphic>
                      </wp:inline>
                    </w:drawing>
                  </w:r>
                </w:p>
              </w:tc>
              <w:tc>
                <w:tcPr>
                  <w:tcW w:w="4214" w:type="dxa"/>
                </w:tcPr>
                <w:p w:rsidR="00965A3D" w:rsidRPr="00A243D4" w:rsidRDefault="00965A3D" w:rsidP="00A243D4">
                  <w:pPr>
                    <w:spacing w:after="0" w:line="240" w:lineRule="auto"/>
                  </w:pPr>
                  <w:r w:rsidRPr="00A243D4">
                    <w:rPr>
                      <w:b/>
                      <w:u w:val="single"/>
                    </w:rPr>
                    <w:t>Yes</w:t>
                  </w:r>
                  <w:r w:rsidRPr="00A243D4">
                    <w:rPr>
                      <w:b/>
                    </w:rPr>
                    <w:t>.</w:t>
                  </w:r>
                  <w:r w:rsidRPr="00A243D4">
                    <w:t xml:space="preserve"> When you look at the Summary of Benefits and Coverage for other plans, you’ll find the same Coverage Examples. When you compare plans, check the “Patient Pays” box in each example.  The smaller that number, the more coverage the plan provides.</w:t>
                  </w:r>
                </w:p>
              </w:tc>
            </w:tr>
          </w:tbl>
          <w:p w:rsidR="00965A3D" w:rsidRPr="00A243D4" w:rsidRDefault="00965A3D" w:rsidP="00A243D4">
            <w:pPr>
              <w:spacing w:after="0" w:line="240" w:lineRule="auto"/>
            </w:pPr>
          </w:p>
        </w:tc>
      </w:tr>
      <w:tr w:rsidR="00965A3D" w:rsidRPr="00A243D4" w:rsidTr="00A243D4">
        <w:trPr>
          <w:trHeight w:val="795"/>
        </w:trPr>
        <w:tc>
          <w:tcPr>
            <w:tcW w:w="4158" w:type="dxa"/>
            <w:vMerge/>
          </w:tcPr>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50" w:type="dxa"/>
            <w:vMerge w:val="restart"/>
            <w:tcBorders>
              <w:top w:val="single" w:sz="24" w:space="0" w:color="4F81BD"/>
            </w:tcBorders>
          </w:tcPr>
          <w:p w:rsidR="00965A3D" w:rsidRPr="00A243D4" w:rsidRDefault="00965A3D" w:rsidP="00A243D4">
            <w:pPr>
              <w:spacing w:after="0" w:line="240" w:lineRule="auto"/>
            </w:pPr>
            <w:r w:rsidRPr="00A243D4">
              <w:rPr>
                <w:b/>
                <w:sz w:val="28"/>
                <w:szCs w:val="28"/>
              </w:rPr>
              <w:t>Does the Coverage Example predict my own care need?</w:t>
            </w:r>
          </w:p>
          <w:tbl>
            <w:tblPr>
              <w:tblW w:w="0" w:type="auto"/>
              <w:tblLook w:val="00A0"/>
            </w:tblPr>
            <w:tblGrid>
              <w:gridCol w:w="636"/>
              <w:gridCol w:w="4098"/>
            </w:tblGrid>
            <w:tr w:rsidR="00965A3D" w:rsidRPr="00A243D4" w:rsidTr="00A243D4">
              <w:tc>
                <w:tcPr>
                  <w:tcW w:w="337" w:type="dxa"/>
                </w:tcPr>
                <w:p w:rsidR="00965A3D" w:rsidRPr="00A243D4" w:rsidRDefault="00E75272" w:rsidP="00A243D4">
                  <w:pPr>
                    <w:spacing w:after="0" w:line="240" w:lineRule="auto"/>
                  </w:pPr>
                  <w:r>
                    <w:rPr>
                      <w:noProof/>
                    </w:rPr>
                    <w:drawing>
                      <wp:inline distT="0" distB="0" distL="0" distR="0">
                        <wp:extent cx="257175" cy="276225"/>
                        <wp:effectExtent l="0" t="0" r="9525" b="9525"/>
                        <wp:docPr id="5" name="Picture 5" descr="No_O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_Org.bmp"/>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76225"/>
                                </a:xfrm>
                                <a:prstGeom prst="rect">
                                  <a:avLst/>
                                </a:prstGeom>
                                <a:noFill/>
                                <a:ln>
                                  <a:noFill/>
                                </a:ln>
                              </pic:spPr>
                            </pic:pic>
                          </a:graphicData>
                        </a:graphic>
                      </wp:inline>
                    </w:drawing>
                  </w:r>
                </w:p>
              </w:tc>
              <w:tc>
                <w:tcPr>
                  <w:tcW w:w="4304" w:type="dxa"/>
                </w:tcPr>
                <w:p w:rsidR="00965A3D" w:rsidRPr="00A243D4" w:rsidRDefault="00965A3D" w:rsidP="00A243D4">
                  <w:pPr>
                    <w:spacing w:after="0" w:line="240" w:lineRule="auto"/>
                  </w:pPr>
                  <w:r w:rsidRPr="00A243D4">
                    <w:rPr>
                      <w:b/>
                      <w:u w:val="single"/>
                    </w:rPr>
                    <w:t>No</w:t>
                  </w:r>
                  <w:r w:rsidRPr="00A243D4">
                    <w:rPr>
                      <w:b/>
                    </w:rPr>
                    <w:t>.</w:t>
                  </w:r>
                  <w:r w:rsidRPr="00A243D4">
                    <w:t xml:space="preserve"> Treatments shown are just examples.  The care you would receive for this condition could be different based on your doctor’s advice, your age, how serious your condition is, and many other factors.</w:t>
                  </w:r>
                </w:p>
              </w:tc>
            </w:tr>
          </w:tbl>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68" w:type="dxa"/>
            <w:vMerge/>
            <w:tcBorders>
              <w:bottom w:val="single" w:sz="24" w:space="0" w:color="4F81BD"/>
            </w:tcBorders>
          </w:tcPr>
          <w:p w:rsidR="00965A3D" w:rsidRPr="00A243D4" w:rsidRDefault="00965A3D" w:rsidP="00A243D4">
            <w:pPr>
              <w:spacing w:after="0" w:line="240" w:lineRule="auto"/>
              <w:rPr>
                <w:b/>
                <w:sz w:val="28"/>
                <w:szCs w:val="28"/>
              </w:rPr>
            </w:pPr>
          </w:p>
        </w:tc>
      </w:tr>
      <w:tr w:rsidR="00965A3D" w:rsidRPr="00A243D4" w:rsidTr="00A243D4">
        <w:trPr>
          <w:trHeight w:val="1410"/>
        </w:trPr>
        <w:tc>
          <w:tcPr>
            <w:tcW w:w="4158" w:type="dxa"/>
            <w:vMerge/>
          </w:tcPr>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50" w:type="dxa"/>
            <w:vMerge/>
            <w:tcBorders>
              <w:bottom w:val="single" w:sz="24" w:space="0" w:color="4F81BD"/>
            </w:tcBorders>
          </w:tcPr>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68" w:type="dxa"/>
            <w:vMerge w:val="restart"/>
            <w:tcBorders>
              <w:top w:val="single" w:sz="24" w:space="0" w:color="4F81BD"/>
            </w:tcBorders>
          </w:tcPr>
          <w:p w:rsidR="00965A3D" w:rsidRPr="00A243D4" w:rsidRDefault="00965A3D" w:rsidP="00A243D4">
            <w:pPr>
              <w:spacing w:after="0" w:line="240" w:lineRule="auto"/>
              <w:rPr>
                <w:b/>
                <w:sz w:val="28"/>
                <w:szCs w:val="28"/>
              </w:rPr>
            </w:pPr>
            <w:r w:rsidRPr="00A243D4">
              <w:rPr>
                <w:b/>
                <w:sz w:val="28"/>
                <w:szCs w:val="28"/>
              </w:rPr>
              <w:t>Are there other costs I should consider when comparing plans?</w:t>
            </w:r>
          </w:p>
          <w:tbl>
            <w:tblPr>
              <w:tblW w:w="0" w:type="auto"/>
              <w:tblLook w:val="00A0"/>
            </w:tblPr>
            <w:tblGrid>
              <w:gridCol w:w="516"/>
              <w:gridCol w:w="4236"/>
            </w:tblGrid>
            <w:tr w:rsidR="00965A3D" w:rsidRPr="00A243D4" w:rsidTr="00A243D4">
              <w:tc>
                <w:tcPr>
                  <w:tcW w:w="427" w:type="dxa"/>
                </w:tcPr>
                <w:p w:rsidR="00965A3D" w:rsidRPr="00A243D4" w:rsidRDefault="00E75272" w:rsidP="00A243D4">
                  <w:pPr>
                    <w:spacing w:after="0" w:line="240" w:lineRule="auto"/>
                  </w:pPr>
                  <w:r>
                    <w:rPr>
                      <w:noProof/>
                    </w:rPr>
                    <w:drawing>
                      <wp:inline distT="0" distB="0" distL="0" distR="0">
                        <wp:extent cx="180975" cy="295275"/>
                        <wp:effectExtent l="0" t="0" r="9525" b="9525"/>
                        <wp:docPr id="6" name="Picture 4" descr="Yes_O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_Org..bmp"/>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95275"/>
                                </a:xfrm>
                                <a:prstGeom prst="rect">
                                  <a:avLst/>
                                </a:prstGeom>
                                <a:noFill/>
                                <a:ln>
                                  <a:noFill/>
                                </a:ln>
                              </pic:spPr>
                            </pic:pic>
                          </a:graphicData>
                        </a:graphic>
                      </wp:inline>
                    </w:drawing>
                  </w:r>
                </w:p>
              </w:tc>
              <w:tc>
                <w:tcPr>
                  <w:tcW w:w="4333" w:type="dxa"/>
                </w:tcPr>
                <w:p w:rsidR="00965A3D" w:rsidRPr="00A243D4" w:rsidRDefault="00965A3D" w:rsidP="00A243D4">
                  <w:pPr>
                    <w:spacing w:after="0" w:line="240" w:lineRule="auto"/>
                  </w:pPr>
                  <w:r w:rsidRPr="00A243D4">
                    <w:rPr>
                      <w:b/>
                      <w:u w:val="single"/>
                    </w:rPr>
                    <w:t>Yes</w:t>
                  </w:r>
                  <w:r w:rsidRPr="00A243D4">
                    <w:rPr>
                      <w:b/>
                    </w:rPr>
                    <w:t>.</w:t>
                  </w:r>
                  <w:r w:rsidRPr="00A243D4">
                    <w:t xml:space="preserve"> An important cost is the </w:t>
                  </w:r>
                  <w:r w:rsidRPr="00A243D4">
                    <w:rPr>
                      <w:b/>
                    </w:rPr>
                    <w:t>premium</w:t>
                  </w:r>
                  <w:r w:rsidRPr="00A243D4">
                    <w:t xml:space="preserve"> you pay.  Generally, the lower your </w:t>
                  </w:r>
                  <w:r w:rsidRPr="00A243D4">
                    <w:rPr>
                      <w:b/>
                    </w:rPr>
                    <w:t>premium</w:t>
                  </w:r>
                  <w:r w:rsidRPr="00A243D4">
                    <w:t xml:space="preserve">, the more you’ll pay in out-of-pocket costs, such as </w:t>
                  </w:r>
                  <w:r w:rsidRPr="00A243D4">
                    <w:rPr>
                      <w:b/>
                    </w:rPr>
                    <w:t>co-payments</w:t>
                  </w:r>
                  <w:r w:rsidRPr="00A243D4">
                    <w:t xml:space="preserve">, </w:t>
                  </w:r>
                  <w:r w:rsidRPr="00A243D4">
                    <w:rPr>
                      <w:b/>
                    </w:rPr>
                    <w:t>deductibles</w:t>
                  </w:r>
                  <w:r w:rsidRPr="00A243D4">
                    <w:t xml:space="preserve">, and </w:t>
                  </w:r>
                  <w:r w:rsidRPr="00A243D4">
                    <w:rPr>
                      <w:b/>
                    </w:rPr>
                    <w:t>co-insurance</w:t>
                  </w:r>
                  <w:r w:rsidRPr="00A243D4">
                    <w:t>.  You should also consider contributions to accounts such as health savings accounts (HSAs), flexible spending arrangements (FSAs) or health reimbursement accounts (HRAs) that help you pay out-of-pocket expenses.</w:t>
                  </w:r>
                </w:p>
              </w:tc>
            </w:tr>
          </w:tbl>
          <w:p w:rsidR="00965A3D" w:rsidRPr="00A243D4" w:rsidRDefault="00965A3D" w:rsidP="00A243D4">
            <w:pPr>
              <w:spacing w:after="0" w:line="240" w:lineRule="auto"/>
            </w:pPr>
          </w:p>
          <w:p w:rsidR="00965A3D" w:rsidRPr="00A243D4" w:rsidRDefault="00965A3D" w:rsidP="00A243D4">
            <w:pPr>
              <w:spacing w:after="0" w:line="240" w:lineRule="auto"/>
              <w:rPr>
                <w:b/>
                <w:sz w:val="28"/>
                <w:szCs w:val="28"/>
              </w:rPr>
            </w:pPr>
          </w:p>
        </w:tc>
      </w:tr>
      <w:tr w:rsidR="00965A3D" w:rsidRPr="00A243D4" w:rsidTr="00A243D4">
        <w:trPr>
          <w:trHeight w:val="3045"/>
        </w:trPr>
        <w:tc>
          <w:tcPr>
            <w:tcW w:w="4158" w:type="dxa"/>
            <w:vMerge/>
          </w:tcPr>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50" w:type="dxa"/>
            <w:tcBorders>
              <w:top w:val="single" w:sz="24" w:space="0" w:color="4F81BD"/>
            </w:tcBorders>
          </w:tcPr>
          <w:p w:rsidR="00965A3D" w:rsidRPr="00A243D4" w:rsidRDefault="00965A3D" w:rsidP="00A243D4">
            <w:pPr>
              <w:spacing w:after="0" w:line="240" w:lineRule="auto"/>
            </w:pPr>
            <w:r w:rsidRPr="00A243D4">
              <w:rPr>
                <w:b/>
                <w:sz w:val="28"/>
                <w:szCs w:val="28"/>
              </w:rPr>
              <w:t>Does the Coverage Example predict my future expenses?</w:t>
            </w:r>
          </w:p>
          <w:tbl>
            <w:tblPr>
              <w:tblW w:w="0" w:type="auto"/>
              <w:tblLook w:val="00A0"/>
            </w:tblPr>
            <w:tblGrid>
              <w:gridCol w:w="636"/>
              <w:gridCol w:w="4028"/>
            </w:tblGrid>
            <w:tr w:rsidR="00965A3D" w:rsidRPr="00A243D4" w:rsidTr="00A243D4">
              <w:tc>
                <w:tcPr>
                  <w:tcW w:w="613" w:type="dxa"/>
                </w:tcPr>
                <w:p w:rsidR="00965A3D" w:rsidRPr="00A243D4" w:rsidRDefault="00E75272" w:rsidP="00A243D4">
                  <w:pPr>
                    <w:spacing w:after="0" w:line="240" w:lineRule="auto"/>
                  </w:pPr>
                  <w:r>
                    <w:rPr>
                      <w:noProof/>
                    </w:rPr>
                    <w:drawing>
                      <wp:inline distT="0" distB="0" distL="0" distR="0">
                        <wp:extent cx="257175" cy="276225"/>
                        <wp:effectExtent l="0" t="0" r="9525" b="9525"/>
                        <wp:docPr id="7" name="Picture 7" descr="No_Or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_Org.bmp"/>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76225"/>
                                </a:xfrm>
                                <a:prstGeom prst="rect">
                                  <a:avLst/>
                                </a:prstGeom>
                                <a:noFill/>
                                <a:ln>
                                  <a:noFill/>
                                </a:ln>
                              </pic:spPr>
                            </pic:pic>
                          </a:graphicData>
                        </a:graphic>
                      </wp:inline>
                    </w:drawing>
                  </w:r>
                </w:p>
              </w:tc>
              <w:tc>
                <w:tcPr>
                  <w:tcW w:w="4028" w:type="dxa"/>
                </w:tcPr>
                <w:p w:rsidR="00965A3D" w:rsidRPr="00A243D4" w:rsidRDefault="00965A3D" w:rsidP="00A243D4">
                  <w:pPr>
                    <w:spacing w:after="0" w:line="240" w:lineRule="auto"/>
                  </w:pPr>
                  <w:r w:rsidRPr="00A243D4">
                    <w:rPr>
                      <w:b/>
                      <w:u w:val="single"/>
                    </w:rPr>
                    <w:t>No</w:t>
                  </w:r>
                  <w:r w:rsidRPr="00A243D4">
                    <w:rPr>
                      <w:b/>
                    </w:rPr>
                    <w:t>.</w:t>
                  </w:r>
                  <w:r w:rsidRPr="00A243D4">
                    <w:t xml:space="preserve"> Coverage Examples are </w:t>
                  </w:r>
                  <w:r w:rsidRPr="00A243D4">
                    <w:rPr>
                      <w:b/>
                      <w:u w:val="single"/>
                    </w:rPr>
                    <w:t>not</w:t>
                  </w:r>
                  <w:r w:rsidRPr="00A243D4">
                    <w:t xml:space="preserve"> cost estimators. You can’t use the examples to estimate costs for an actual condition.  They are for comparative purposes only.  Your own costs will be different depending on the care you receive, the prices your </w:t>
                  </w:r>
                  <w:r w:rsidRPr="00A243D4">
                    <w:rPr>
                      <w:b/>
                    </w:rPr>
                    <w:t>providers</w:t>
                  </w:r>
                  <w:r w:rsidRPr="00A243D4">
                    <w:t xml:space="preserve"> charge, and the reimbursement your health plan allows.</w:t>
                  </w:r>
                </w:p>
              </w:tc>
            </w:tr>
          </w:tbl>
          <w:p w:rsidR="00965A3D" w:rsidRPr="00A243D4" w:rsidRDefault="00965A3D" w:rsidP="00A243D4">
            <w:pPr>
              <w:spacing w:after="0" w:line="240" w:lineRule="auto"/>
              <w:rPr>
                <w:b/>
                <w:sz w:val="28"/>
                <w:szCs w:val="28"/>
              </w:rPr>
            </w:pPr>
          </w:p>
        </w:tc>
        <w:tc>
          <w:tcPr>
            <w:tcW w:w="270" w:type="dxa"/>
            <w:vMerge/>
          </w:tcPr>
          <w:p w:rsidR="00965A3D" w:rsidRPr="00A243D4" w:rsidRDefault="00965A3D" w:rsidP="00A243D4">
            <w:pPr>
              <w:spacing w:after="0" w:line="240" w:lineRule="auto"/>
              <w:rPr>
                <w:b/>
                <w:sz w:val="28"/>
                <w:szCs w:val="28"/>
              </w:rPr>
            </w:pPr>
          </w:p>
        </w:tc>
        <w:tc>
          <w:tcPr>
            <w:tcW w:w="4968" w:type="dxa"/>
            <w:vMerge/>
          </w:tcPr>
          <w:p w:rsidR="00965A3D" w:rsidRPr="00A243D4" w:rsidRDefault="00965A3D" w:rsidP="00A243D4">
            <w:pPr>
              <w:spacing w:after="0" w:line="240" w:lineRule="auto"/>
              <w:rPr>
                <w:b/>
                <w:sz w:val="28"/>
                <w:szCs w:val="28"/>
              </w:rPr>
            </w:pPr>
          </w:p>
        </w:tc>
      </w:tr>
    </w:tbl>
    <w:p w:rsidR="00965A3D" w:rsidRDefault="00965A3D" w:rsidP="00ED1E24">
      <w:pPr>
        <w:sectPr w:rsidR="00965A3D" w:rsidSect="00E54B75">
          <w:headerReference w:type="default" r:id="rId21"/>
          <w:type w:val="continuous"/>
          <w:pgSz w:w="15840" w:h="12240" w:orient="landscape"/>
          <w:pgMar w:top="360" w:right="720" w:bottom="360" w:left="720" w:header="288" w:footer="288" w:gutter="0"/>
          <w:cols w:space="720"/>
          <w:docGrid w:linePitch="360"/>
        </w:sectPr>
      </w:pPr>
    </w:p>
    <w:p w:rsidR="00965A3D" w:rsidRPr="003D389E" w:rsidRDefault="00965A3D" w:rsidP="00ED1E24"/>
    <w:sectPr w:rsidR="00965A3D" w:rsidRPr="003D389E" w:rsidSect="00A84BD4">
      <w:headerReference w:type="default" r:id="rId22"/>
      <w:type w:val="continuous"/>
      <w:pgSz w:w="15840" w:h="12240" w:orient="landscape"/>
      <w:pgMar w:top="360" w:right="720" w:bottom="36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5B8" w:rsidRDefault="002035B8" w:rsidP="00136ABB">
      <w:pPr>
        <w:spacing w:after="0" w:line="240" w:lineRule="auto"/>
      </w:pPr>
      <w:r>
        <w:separator/>
      </w:r>
    </w:p>
  </w:endnote>
  <w:endnote w:type="continuationSeparator" w:id="0">
    <w:p w:rsidR="002035B8" w:rsidRDefault="002035B8" w:rsidP="00136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aur">
    <w:altName w:val="Times New Roman"/>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CA" w:rsidRDefault="00375C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3D" w:rsidRDefault="00965A3D" w:rsidP="00732183">
    <w:pPr>
      <w:pStyle w:val="Footer"/>
    </w:pPr>
  </w:p>
  <w:tbl>
    <w:tblPr>
      <w:tblW w:w="0" w:type="auto"/>
      <w:tblLook w:val="00A0"/>
    </w:tblPr>
    <w:tblGrid>
      <w:gridCol w:w="10458"/>
      <w:gridCol w:w="3240"/>
      <w:gridCol w:w="918"/>
    </w:tblGrid>
    <w:tr w:rsidR="00965A3D" w:rsidRPr="00A243D4" w:rsidTr="00A243D4">
      <w:tc>
        <w:tcPr>
          <w:tcW w:w="10458" w:type="dxa"/>
        </w:tcPr>
        <w:p w:rsidR="00965A3D" w:rsidRPr="00A243D4" w:rsidRDefault="00965A3D" w:rsidP="008B2561">
          <w:pPr>
            <w:pStyle w:val="Footer"/>
          </w:pPr>
          <w:r w:rsidRPr="00A243D4">
            <w:t xml:space="preserve">Questions:  </w:t>
          </w:r>
          <w:r w:rsidR="003C5785">
            <w:t xml:space="preserve">Call BCBS at </w:t>
          </w:r>
          <w:r w:rsidR="003C5785">
            <w:rPr>
              <w:noProof/>
            </w:rPr>
            <w:t xml:space="preserve">1-888-393-3200 </w:t>
          </w:r>
          <w:r w:rsidR="003C5785">
            <w:t xml:space="preserve">or visit </w:t>
          </w:r>
          <w:hyperlink r:id="rId1" w:history="1">
            <w:r w:rsidR="003C5785" w:rsidRPr="00085DF7">
              <w:rPr>
                <w:rStyle w:val="Hyperlink"/>
              </w:rPr>
              <w:t>www.bcbswny.com</w:t>
            </w:r>
          </w:hyperlink>
          <w:r w:rsidRPr="00A243D4">
            <w:br/>
            <w:t xml:space="preserve">If you aren’t clear about any of the bolded terms used in this form, see the Glossary.  You can view the Glossary at </w:t>
          </w:r>
          <w:hyperlink r:id="rId2" w:history="1">
            <w:r w:rsidRPr="00A243D4">
              <w:rPr>
                <w:rStyle w:val="Hyperlink"/>
              </w:rPr>
              <w:t>http://www.dol.gov/ebsa/pdf/SBCUniformGlossary.pdf</w:t>
            </w:r>
          </w:hyperlink>
          <w:r w:rsidRPr="00A243D4">
            <w:t xml:space="preserve"> or call </w:t>
          </w:r>
          <w:r w:rsidR="003C5785">
            <w:t xml:space="preserve">Colleen </w:t>
          </w:r>
          <w:proofErr w:type="spellStart"/>
          <w:r w:rsidR="003C5785">
            <w:t>Jimerson</w:t>
          </w:r>
          <w:proofErr w:type="spellEnd"/>
          <w:r w:rsidR="003C5785">
            <w:t xml:space="preserve"> at 716-376-8204 </w:t>
          </w:r>
          <w:r w:rsidRPr="00A243D4">
            <w:t xml:space="preserve">to request a copy.            </w:t>
          </w:r>
        </w:p>
      </w:tc>
      <w:tc>
        <w:tcPr>
          <w:tcW w:w="3240" w:type="dxa"/>
        </w:tcPr>
        <w:p w:rsidR="00965A3D" w:rsidRPr="00A243D4" w:rsidRDefault="00965A3D" w:rsidP="00176B41">
          <w:pPr>
            <w:pStyle w:val="Footer"/>
          </w:pPr>
          <w:r w:rsidRPr="00A243D4">
            <w:t xml:space="preserve">Control # </w:t>
          </w:r>
          <w:r w:rsidRPr="00A243D4">
            <w:rPr>
              <w:noProof/>
            </w:rPr>
            <w:t>Group ID:00409097 Class ID-0001  08/24/2012</w:t>
          </w:r>
        </w:p>
      </w:tc>
      <w:tc>
        <w:tcPr>
          <w:tcW w:w="918" w:type="dxa"/>
        </w:tcPr>
        <w:p w:rsidR="00965A3D" w:rsidRPr="00A243D4" w:rsidRDefault="00D6191A" w:rsidP="00732183">
          <w:pPr>
            <w:pStyle w:val="Footer"/>
            <w:rPr>
              <w:b/>
              <w:sz w:val="24"/>
              <w:szCs w:val="24"/>
            </w:rPr>
          </w:pPr>
          <w:r w:rsidRPr="00A243D4">
            <w:rPr>
              <w:b/>
            </w:rPr>
            <w:fldChar w:fldCharType="begin"/>
          </w:r>
          <w:r w:rsidR="00965A3D" w:rsidRPr="00A243D4">
            <w:rPr>
              <w:b/>
            </w:rPr>
            <w:instrText xml:space="preserve"> PAGE </w:instrText>
          </w:r>
          <w:r w:rsidRPr="00A243D4">
            <w:rPr>
              <w:b/>
            </w:rPr>
            <w:fldChar w:fldCharType="separate"/>
          </w:r>
          <w:r w:rsidR="0030173E">
            <w:rPr>
              <w:b/>
              <w:noProof/>
            </w:rPr>
            <w:t>8</w:t>
          </w:r>
          <w:r w:rsidRPr="00A243D4">
            <w:rPr>
              <w:b/>
            </w:rPr>
            <w:fldChar w:fldCharType="end"/>
          </w:r>
          <w:r w:rsidR="00965A3D" w:rsidRPr="00A243D4">
            <w:t xml:space="preserve"> of </w:t>
          </w:r>
          <w:r w:rsidRPr="00A243D4">
            <w:rPr>
              <w:b/>
            </w:rPr>
            <w:fldChar w:fldCharType="begin"/>
          </w:r>
          <w:r w:rsidR="00965A3D" w:rsidRPr="00A243D4">
            <w:rPr>
              <w:b/>
            </w:rPr>
            <w:instrText xml:space="preserve"> NUMPAGES  </w:instrText>
          </w:r>
          <w:r w:rsidRPr="00A243D4">
            <w:rPr>
              <w:b/>
            </w:rPr>
            <w:fldChar w:fldCharType="separate"/>
          </w:r>
          <w:r w:rsidR="0030173E">
            <w:rPr>
              <w:b/>
              <w:noProof/>
            </w:rPr>
            <w:t>8</w:t>
          </w:r>
          <w:r w:rsidRPr="00A243D4">
            <w:rPr>
              <w:b/>
            </w:rPr>
            <w:fldChar w:fldCharType="end"/>
          </w:r>
        </w:p>
        <w:p w:rsidR="00965A3D" w:rsidRPr="00A243D4" w:rsidRDefault="00965A3D" w:rsidP="007C504A">
          <w:pPr>
            <w:pStyle w:val="Footer"/>
          </w:pPr>
        </w:p>
      </w:tc>
    </w:tr>
  </w:tbl>
  <w:p w:rsidR="00965A3D" w:rsidRDefault="00965A3D" w:rsidP="007C50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CA" w:rsidRDefault="00375C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5B8" w:rsidRDefault="002035B8" w:rsidP="00136ABB">
      <w:pPr>
        <w:spacing w:after="0" w:line="240" w:lineRule="auto"/>
      </w:pPr>
      <w:r>
        <w:separator/>
      </w:r>
    </w:p>
  </w:footnote>
  <w:footnote w:type="continuationSeparator" w:id="0">
    <w:p w:rsidR="002035B8" w:rsidRDefault="002035B8" w:rsidP="00136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CA" w:rsidRDefault="00375C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24" w:type="dxa"/>
      <w:tblLook w:val="00A0"/>
    </w:tblPr>
    <w:tblGrid>
      <w:gridCol w:w="7760"/>
      <w:gridCol w:w="1978"/>
      <w:gridCol w:w="4986"/>
    </w:tblGrid>
    <w:tr w:rsidR="00965A3D" w:rsidRPr="00A243D4" w:rsidTr="00A243D4">
      <w:trPr>
        <w:trHeight w:val="352"/>
      </w:trPr>
      <w:tc>
        <w:tcPr>
          <w:tcW w:w="9738" w:type="dxa"/>
          <w:gridSpan w:val="2"/>
        </w:tcPr>
        <w:p w:rsidR="00965A3D" w:rsidRPr="001E6846" w:rsidRDefault="00965A3D" w:rsidP="00A5706B">
          <w:pPr>
            <w:pStyle w:val="Header"/>
          </w:pPr>
          <w:r w:rsidRPr="001E6846">
            <w:rPr>
              <w:b/>
              <w:noProof/>
              <w:sz w:val="32"/>
              <w:szCs w:val="32"/>
            </w:rPr>
            <w:t>Allegany Cattaraugus Schools</w:t>
          </w:r>
          <w:r w:rsidRPr="001E6846">
            <w:t xml:space="preserve"> :</w:t>
          </w:r>
          <w:r w:rsidRPr="001E6846">
            <w:rPr>
              <w:sz w:val="32"/>
              <w:szCs w:val="32"/>
            </w:rPr>
            <w:t xml:space="preserve"> </w:t>
          </w:r>
          <w:r w:rsidRPr="001E6846">
            <w:rPr>
              <w:b/>
              <w:noProof/>
              <w:sz w:val="32"/>
              <w:szCs w:val="32"/>
            </w:rPr>
            <w:t>POS 298</w:t>
          </w:r>
        </w:p>
      </w:tc>
      <w:tc>
        <w:tcPr>
          <w:tcW w:w="4986" w:type="dxa"/>
        </w:tcPr>
        <w:p w:rsidR="00965A3D" w:rsidRPr="00A243D4" w:rsidRDefault="00965A3D" w:rsidP="00375CCA">
          <w:pPr>
            <w:pStyle w:val="Header"/>
            <w:jc w:val="right"/>
            <w:rPr>
              <w:b/>
            </w:rPr>
          </w:pPr>
          <w:r w:rsidRPr="00A243D4">
            <w:rPr>
              <w:b/>
            </w:rPr>
            <w:t xml:space="preserve">Coverage Period: </w:t>
          </w:r>
          <w:r w:rsidR="00375CCA">
            <w:rPr>
              <w:noProof/>
            </w:rPr>
            <w:t>7</w:t>
          </w:r>
          <w:r w:rsidRPr="00A243D4">
            <w:rPr>
              <w:noProof/>
            </w:rPr>
            <w:t>/01/201</w:t>
          </w:r>
          <w:r w:rsidR="00375CCA">
            <w:rPr>
              <w:noProof/>
            </w:rPr>
            <w:t>3</w:t>
          </w:r>
          <w:r w:rsidRPr="00A243D4">
            <w:rPr>
              <w:noProof/>
            </w:rPr>
            <w:t xml:space="preserve"> to </w:t>
          </w:r>
          <w:r w:rsidR="00375CCA">
            <w:rPr>
              <w:noProof/>
            </w:rPr>
            <w:t>6</w:t>
          </w:r>
          <w:r w:rsidRPr="00A243D4">
            <w:rPr>
              <w:noProof/>
            </w:rPr>
            <w:t>/3</w:t>
          </w:r>
          <w:r w:rsidR="00375CCA">
            <w:rPr>
              <w:noProof/>
            </w:rPr>
            <w:t>0</w:t>
          </w:r>
          <w:r w:rsidRPr="00A243D4">
            <w:rPr>
              <w:noProof/>
            </w:rPr>
            <w:t>/201</w:t>
          </w:r>
          <w:r w:rsidR="00375CCA">
            <w:rPr>
              <w:noProof/>
            </w:rPr>
            <w:t>4</w:t>
          </w:r>
        </w:p>
      </w:tc>
    </w:tr>
    <w:tr w:rsidR="00965A3D" w:rsidRPr="00A243D4" w:rsidTr="00A243D4">
      <w:trPr>
        <w:trHeight w:val="426"/>
      </w:trPr>
      <w:tc>
        <w:tcPr>
          <w:tcW w:w="7760" w:type="dxa"/>
        </w:tcPr>
        <w:p w:rsidR="00965A3D" w:rsidRPr="00A243D4" w:rsidRDefault="00965A3D" w:rsidP="00AC300C">
          <w:pPr>
            <w:pStyle w:val="Header"/>
          </w:pPr>
          <w:r w:rsidRPr="00A243D4">
            <w:rPr>
              <w:b/>
            </w:rPr>
            <w:t xml:space="preserve">Summary of Benefits and Coverage:  </w:t>
          </w:r>
          <w:r w:rsidRPr="00A243D4">
            <w:t>What this Plan Covers &amp; What it Costs</w:t>
          </w:r>
        </w:p>
      </w:tc>
      <w:tc>
        <w:tcPr>
          <w:tcW w:w="6964" w:type="dxa"/>
          <w:gridSpan w:val="2"/>
        </w:tcPr>
        <w:p w:rsidR="00965A3D" w:rsidRPr="00A243D4" w:rsidRDefault="00965A3D" w:rsidP="00A243D4">
          <w:pPr>
            <w:pStyle w:val="Header"/>
            <w:jc w:val="right"/>
          </w:pPr>
          <w:r w:rsidRPr="00A243D4">
            <w:rPr>
              <w:b/>
            </w:rPr>
            <w:t>Coverage for:</w:t>
          </w:r>
          <w:r w:rsidRPr="00A243D4">
            <w:t xml:space="preserve"> Single/Family </w:t>
          </w:r>
          <w:r w:rsidRPr="00A243D4">
            <w:rPr>
              <w:b/>
            </w:rPr>
            <w:t>Plan Type:</w:t>
          </w:r>
          <w:r w:rsidRPr="00A243D4">
            <w:t xml:space="preserve"> </w:t>
          </w:r>
          <w:r w:rsidRPr="00A243D4">
            <w:rPr>
              <w:noProof/>
            </w:rPr>
            <w:t>POS</w:t>
          </w:r>
        </w:p>
      </w:tc>
    </w:tr>
  </w:tbl>
  <w:p w:rsidR="00965A3D" w:rsidRDefault="00D6191A" w:rsidP="00DA036A">
    <w:pPr>
      <w:pStyle w:val="Header"/>
      <w:jc w:val="right"/>
    </w:pPr>
    <w:r>
      <w:rPr>
        <w:noProof/>
      </w:rPr>
      <w:pict>
        <v:shapetype id="_x0000_t32" coordsize="21600,21600" o:spt="32" o:oned="t" path="m,l21600,21600e" filled="f">
          <v:path arrowok="t" fillok="f" o:connecttype="none"/>
          <o:lock v:ext="edit" shapetype="t"/>
        </v:shapetype>
        <v:shape id="AutoShape 1" o:spid="_x0000_s6147" type="#_x0000_t32" style="position:absolute;left:0;text-align:left;margin-left:-12pt;margin-top:1pt;width:735.75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ZaIQ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"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CCA" w:rsidRDefault="00375CC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78" w:type="dxa"/>
      <w:tblLook w:val="00A0"/>
    </w:tblPr>
    <w:tblGrid>
      <w:gridCol w:w="8760"/>
      <w:gridCol w:w="1608"/>
      <w:gridCol w:w="4410"/>
    </w:tblGrid>
    <w:tr w:rsidR="00965A3D" w:rsidRPr="00A243D4" w:rsidTr="00A243D4">
      <w:trPr>
        <w:trHeight w:val="339"/>
      </w:trPr>
      <w:tc>
        <w:tcPr>
          <w:tcW w:w="10368" w:type="dxa"/>
          <w:gridSpan w:val="2"/>
        </w:tcPr>
        <w:p w:rsidR="00965A3D" w:rsidRPr="00A243D4" w:rsidRDefault="00965A3D" w:rsidP="00F05228">
          <w:pPr>
            <w:pStyle w:val="Header"/>
          </w:pPr>
          <w:r w:rsidRPr="00915687">
            <w:rPr>
              <w:b/>
              <w:noProof/>
              <w:sz w:val="32"/>
              <w:szCs w:val="32"/>
            </w:rPr>
            <w:t>Allegany Cattaraugus Schools</w:t>
          </w:r>
          <w:r w:rsidRPr="00915687">
            <w:t xml:space="preserve"> :</w:t>
          </w:r>
          <w:r w:rsidRPr="00915687">
            <w:rPr>
              <w:sz w:val="32"/>
              <w:szCs w:val="32"/>
            </w:rPr>
            <w:t xml:space="preserve"> </w:t>
          </w:r>
          <w:r w:rsidRPr="00915687">
            <w:rPr>
              <w:b/>
              <w:noProof/>
              <w:sz w:val="32"/>
              <w:szCs w:val="32"/>
            </w:rPr>
            <w:t>POS 298</w:t>
          </w:r>
        </w:p>
      </w:tc>
      <w:tc>
        <w:tcPr>
          <w:tcW w:w="4410" w:type="dxa"/>
        </w:tcPr>
        <w:p w:rsidR="00965A3D" w:rsidRPr="00A243D4" w:rsidRDefault="00965A3D" w:rsidP="00A243D4">
          <w:pPr>
            <w:pStyle w:val="Header"/>
            <w:jc w:val="right"/>
            <w:rPr>
              <w:b/>
            </w:rPr>
          </w:pPr>
          <w:r w:rsidRPr="00A243D4">
            <w:rPr>
              <w:b/>
            </w:rPr>
            <w:t xml:space="preserve">Coverage Period: </w:t>
          </w:r>
          <w:r w:rsidRPr="00A243D4">
            <w:rPr>
              <w:noProof/>
            </w:rPr>
            <w:t>1/01/2012 to 12/31/2012</w:t>
          </w:r>
        </w:p>
      </w:tc>
    </w:tr>
    <w:tr w:rsidR="00965A3D" w:rsidRPr="00A243D4" w:rsidTr="00A243D4">
      <w:trPr>
        <w:trHeight w:val="411"/>
      </w:trPr>
      <w:tc>
        <w:tcPr>
          <w:tcW w:w="8760" w:type="dxa"/>
        </w:tcPr>
        <w:p w:rsidR="00965A3D" w:rsidRPr="00A243D4" w:rsidRDefault="00965A3D" w:rsidP="00AC300C">
          <w:pPr>
            <w:pStyle w:val="Header"/>
          </w:pPr>
          <w:r w:rsidRPr="00A243D4">
            <w:rPr>
              <w:b/>
            </w:rPr>
            <w:t>Coverage Examples</w:t>
          </w:r>
        </w:p>
      </w:tc>
      <w:tc>
        <w:tcPr>
          <w:tcW w:w="6018" w:type="dxa"/>
          <w:gridSpan w:val="2"/>
        </w:tcPr>
        <w:p w:rsidR="00965A3D" w:rsidRPr="00A243D4" w:rsidRDefault="00965A3D" w:rsidP="00A243D4">
          <w:pPr>
            <w:pStyle w:val="Header"/>
            <w:jc w:val="right"/>
          </w:pPr>
          <w:r w:rsidRPr="00A243D4">
            <w:rPr>
              <w:b/>
            </w:rPr>
            <w:t>Coverage for:</w:t>
          </w:r>
          <w:r w:rsidRPr="00A243D4">
            <w:t xml:space="preserve"> Single/Family </w:t>
          </w:r>
          <w:r w:rsidRPr="00A243D4">
            <w:rPr>
              <w:b/>
            </w:rPr>
            <w:t>Plan Type:</w:t>
          </w:r>
          <w:r w:rsidRPr="00A243D4">
            <w:t xml:space="preserve"> </w:t>
          </w:r>
          <w:r w:rsidRPr="00A243D4">
            <w:rPr>
              <w:noProof/>
            </w:rPr>
            <w:t>POS</w:t>
          </w:r>
        </w:p>
      </w:tc>
    </w:tr>
  </w:tbl>
  <w:p w:rsidR="00965A3D" w:rsidRDefault="00D6191A" w:rsidP="00DA036A">
    <w:pPr>
      <w:pStyle w:val="Header"/>
      <w:jc w:val="right"/>
    </w:pPr>
    <w:r>
      <w:rPr>
        <w:noProof/>
      </w:rPr>
      <w:pict>
        <v:shapetype id="_x0000_t32" coordsize="21600,21600" o:spt="32" o:oned="t" path="m,l21600,21600e" filled="f">
          <v:path arrowok="t" fillok="f" o:connecttype="none"/>
          <o:lock v:ext="edit" shapetype="t"/>
        </v:shapetype>
        <v:shape id="AutoShape 2" o:spid="_x0000_s6146" type="#_x0000_t32" style="position:absolute;left:0;text-align:left;margin-left:-12pt;margin-top:1pt;width:735.75pt;height:.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zj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" strokeweight="1.5p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78" w:type="dxa"/>
      <w:tblLook w:val="00A0"/>
    </w:tblPr>
    <w:tblGrid>
      <w:gridCol w:w="8760"/>
      <w:gridCol w:w="1608"/>
      <w:gridCol w:w="4410"/>
    </w:tblGrid>
    <w:tr w:rsidR="00965A3D" w:rsidRPr="00A243D4" w:rsidTr="00A243D4">
      <w:trPr>
        <w:trHeight w:val="339"/>
      </w:trPr>
      <w:tc>
        <w:tcPr>
          <w:tcW w:w="10368" w:type="dxa"/>
          <w:gridSpan w:val="2"/>
        </w:tcPr>
        <w:p w:rsidR="00965A3D" w:rsidRPr="00A243D4" w:rsidRDefault="00965A3D" w:rsidP="00F05228">
          <w:pPr>
            <w:pStyle w:val="Header"/>
          </w:pPr>
          <w:r w:rsidRPr="00A243D4">
            <w:rPr>
              <w:b/>
              <w:noProof/>
              <w:sz w:val="32"/>
              <w:szCs w:val="32"/>
              <w:highlight w:val="yellow"/>
            </w:rPr>
            <w:t>Allegany Cattaraugus Schools</w:t>
          </w:r>
          <w:r w:rsidRPr="00A243D4">
            <w:rPr>
              <w:highlight w:val="yellow"/>
            </w:rPr>
            <w:t xml:space="preserve"> :</w:t>
          </w:r>
          <w:r w:rsidRPr="00A243D4">
            <w:rPr>
              <w:sz w:val="32"/>
              <w:szCs w:val="32"/>
              <w:highlight w:val="yellow"/>
            </w:rPr>
            <w:t xml:space="preserve"> </w:t>
          </w:r>
          <w:r w:rsidRPr="00A243D4">
            <w:rPr>
              <w:b/>
              <w:noProof/>
              <w:sz w:val="32"/>
              <w:szCs w:val="32"/>
              <w:highlight w:val="yellow"/>
            </w:rPr>
            <w:t>POS 298</w:t>
          </w:r>
        </w:p>
      </w:tc>
      <w:tc>
        <w:tcPr>
          <w:tcW w:w="4410" w:type="dxa"/>
        </w:tcPr>
        <w:p w:rsidR="00965A3D" w:rsidRPr="00A243D4" w:rsidRDefault="00965A3D" w:rsidP="00A243D4">
          <w:pPr>
            <w:pStyle w:val="Header"/>
            <w:jc w:val="right"/>
            <w:rPr>
              <w:b/>
            </w:rPr>
          </w:pPr>
          <w:r w:rsidRPr="00A243D4">
            <w:rPr>
              <w:b/>
            </w:rPr>
            <w:t xml:space="preserve">Coverage Period: </w:t>
          </w:r>
          <w:r w:rsidRPr="00A243D4">
            <w:rPr>
              <w:noProof/>
            </w:rPr>
            <w:t>1/01/2012 to 12/31/2012</w:t>
          </w:r>
        </w:p>
      </w:tc>
    </w:tr>
    <w:tr w:rsidR="00965A3D" w:rsidRPr="00A243D4" w:rsidTr="00A243D4">
      <w:trPr>
        <w:trHeight w:val="411"/>
      </w:trPr>
      <w:tc>
        <w:tcPr>
          <w:tcW w:w="8760" w:type="dxa"/>
        </w:tcPr>
        <w:p w:rsidR="00965A3D" w:rsidRPr="00A243D4" w:rsidRDefault="00965A3D" w:rsidP="00AC300C">
          <w:pPr>
            <w:pStyle w:val="Header"/>
          </w:pPr>
          <w:r w:rsidRPr="00A243D4">
            <w:rPr>
              <w:b/>
            </w:rPr>
            <w:t>Coverage Examples</w:t>
          </w:r>
        </w:p>
      </w:tc>
      <w:tc>
        <w:tcPr>
          <w:tcW w:w="6018" w:type="dxa"/>
          <w:gridSpan w:val="2"/>
        </w:tcPr>
        <w:p w:rsidR="00965A3D" w:rsidRPr="00A243D4" w:rsidRDefault="00965A3D" w:rsidP="00A243D4">
          <w:pPr>
            <w:pStyle w:val="Header"/>
            <w:jc w:val="right"/>
          </w:pPr>
          <w:r w:rsidRPr="00A243D4">
            <w:rPr>
              <w:b/>
            </w:rPr>
            <w:t>Coverage for:</w:t>
          </w:r>
          <w:r w:rsidRPr="00A243D4">
            <w:t xml:space="preserve"> Single/Family </w:t>
          </w:r>
          <w:r w:rsidRPr="00A243D4">
            <w:rPr>
              <w:b/>
            </w:rPr>
            <w:t>Plan Type:</w:t>
          </w:r>
          <w:r w:rsidRPr="00A243D4">
            <w:t xml:space="preserve"> </w:t>
          </w:r>
          <w:r w:rsidRPr="00A243D4">
            <w:rPr>
              <w:noProof/>
            </w:rPr>
            <w:t>POS</w:t>
          </w:r>
        </w:p>
      </w:tc>
    </w:tr>
  </w:tbl>
  <w:p w:rsidR="00965A3D" w:rsidRDefault="00D6191A" w:rsidP="00DA036A">
    <w:pPr>
      <w:pStyle w:val="Header"/>
      <w:jc w:val="right"/>
    </w:pPr>
    <w:r>
      <w:rPr>
        <w:noProof/>
      </w:rPr>
      <w:pict>
        <v:shapetype id="_x0000_t32" coordsize="21600,21600" o:spt="32" o:oned="t" path="m,l21600,21600e" filled="f">
          <v:path arrowok="t" fillok="f" o:connecttype="none"/>
          <o:lock v:ext="edit" shapetype="t"/>
        </v:shapetype>
        <v:shape id="AutoShape 3" o:spid="_x0000_s6145" type="#_x0000_t32" style="position:absolute;left:0;text-align:left;margin-left:-12pt;margin-top:1pt;width:735.75pt;height:.0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rW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&#1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E39"/>
    <w:multiLevelType w:val="hybridMultilevel"/>
    <w:tmpl w:val="5666E5F6"/>
    <w:lvl w:ilvl="0" w:tplc="B3F0893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B5EF2"/>
    <w:multiLevelType w:val="hybridMultilevel"/>
    <w:tmpl w:val="70D8B194"/>
    <w:lvl w:ilvl="0" w:tplc="04090005">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82150E"/>
    <w:multiLevelType w:val="hybridMultilevel"/>
    <w:tmpl w:val="C428CE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C4A03BC"/>
    <w:multiLevelType w:val="hybridMultilevel"/>
    <w:tmpl w:val="FFA27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4C5F6F"/>
    <w:multiLevelType w:val="hybridMultilevel"/>
    <w:tmpl w:val="337A3956"/>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6"/>
      <o:rules v:ext="edit">
        <o:r id="V:Rule4" type="connector" idref="#AutoShape 3"/>
        <o:r id="V:Rule5" type="connector" idref="#AutoShape 2"/>
        <o:r id="V:Rule6" type="connector" idref="#AutoShape 1"/>
      </o:rules>
    </o:shapelayout>
  </w:hdrShapeDefaults>
  <w:footnotePr>
    <w:footnote w:id="-1"/>
    <w:footnote w:id="0"/>
  </w:footnotePr>
  <w:endnotePr>
    <w:endnote w:id="-1"/>
    <w:endnote w:id="0"/>
  </w:endnotePr>
  <w:compat/>
  <w:rsids>
    <w:rsidRoot w:val="001C245B"/>
    <w:rsid w:val="00005A9F"/>
    <w:rsid w:val="00010D12"/>
    <w:rsid w:val="00012AE2"/>
    <w:rsid w:val="00014DF5"/>
    <w:rsid w:val="00017B47"/>
    <w:rsid w:val="000251B2"/>
    <w:rsid w:val="00025819"/>
    <w:rsid w:val="00025AD2"/>
    <w:rsid w:val="000334AB"/>
    <w:rsid w:val="00036365"/>
    <w:rsid w:val="000373F5"/>
    <w:rsid w:val="00046832"/>
    <w:rsid w:val="00051349"/>
    <w:rsid w:val="00051A22"/>
    <w:rsid w:val="00054DC6"/>
    <w:rsid w:val="00056875"/>
    <w:rsid w:val="00060093"/>
    <w:rsid w:val="0006063A"/>
    <w:rsid w:val="00062030"/>
    <w:rsid w:val="00072BD2"/>
    <w:rsid w:val="00076645"/>
    <w:rsid w:val="000A216C"/>
    <w:rsid w:val="000A379A"/>
    <w:rsid w:val="000B0423"/>
    <w:rsid w:val="000C0020"/>
    <w:rsid w:val="000D2568"/>
    <w:rsid w:val="000D311E"/>
    <w:rsid w:val="000D4A39"/>
    <w:rsid w:val="000D4ED8"/>
    <w:rsid w:val="000D7D6C"/>
    <w:rsid w:val="000E2B1B"/>
    <w:rsid w:val="000F202B"/>
    <w:rsid w:val="000F2EFD"/>
    <w:rsid w:val="00111F4D"/>
    <w:rsid w:val="001142B0"/>
    <w:rsid w:val="001144BE"/>
    <w:rsid w:val="0011571B"/>
    <w:rsid w:val="001203F9"/>
    <w:rsid w:val="00123D02"/>
    <w:rsid w:val="00127302"/>
    <w:rsid w:val="00131B12"/>
    <w:rsid w:val="00135DF7"/>
    <w:rsid w:val="00136ABB"/>
    <w:rsid w:val="001377A7"/>
    <w:rsid w:val="0014387D"/>
    <w:rsid w:val="00143D3A"/>
    <w:rsid w:val="00146E01"/>
    <w:rsid w:val="001475CE"/>
    <w:rsid w:val="00147A6C"/>
    <w:rsid w:val="00156168"/>
    <w:rsid w:val="001614B5"/>
    <w:rsid w:val="00163FD1"/>
    <w:rsid w:val="00171963"/>
    <w:rsid w:val="001726F0"/>
    <w:rsid w:val="00176B41"/>
    <w:rsid w:val="0018183D"/>
    <w:rsid w:val="0018699E"/>
    <w:rsid w:val="00193259"/>
    <w:rsid w:val="00193D81"/>
    <w:rsid w:val="00194C27"/>
    <w:rsid w:val="00195173"/>
    <w:rsid w:val="00196D6A"/>
    <w:rsid w:val="00197F31"/>
    <w:rsid w:val="001A06A4"/>
    <w:rsid w:val="001A1ABB"/>
    <w:rsid w:val="001A2D99"/>
    <w:rsid w:val="001A3684"/>
    <w:rsid w:val="001A704F"/>
    <w:rsid w:val="001B62E3"/>
    <w:rsid w:val="001B79DB"/>
    <w:rsid w:val="001C0B51"/>
    <w:rsid w:val="001C1AFB"/>
    <w:rsid w:val="001C245B"/>
    <w:rsid w:val="001C25F8"/>
    <w:rsid w:val="001D6DF6"/>
    <w:rsid w:val="001E6846"/>
    <w:rsid w:val="001F37BC"/>
    <w:rsid w:val="001F66AA"/>
    <w:rsid w:val="001F6789"/>
    <w:rsid w:val="002034B9"/>
    <w:rsid w:val="002035B8"/>
    <w:rsid w:val="002101D7"/>
    <w:rsid w:val="00210426"/>
    <w:rsid w:val="00210490"/>
    <w:rsid w:val="00221928"/>
    <w:rsid w:val="0023082A"/>
    <w:rsid w:val="00233AF6"/>
    <w:rsid w:val="00236911"/>
    <w:rsid w:val="00237C15"/>
    <w:rsid w:val="002547FD"/>
    <w:rsid w:val="00257465"/>
    <w:rsid w:val="00263265"/>
    <w:rsid w:val="00266150"/>
    <w:rsid w:val="00267D1C"/>
    <w:rsid w:val="00273F07"/>
    <w:rsid w:val="00277ABF"/>
    <w:rsid w:val="00280EEA"/>
    <w:rsid w:val="002A006A"/>
    <w:rsid w:val="002A293F"/>
    <w:rsid w:val="002B3C70"/>
    <w:rsid w:val="002C072A"/>
    <w:rsid w:val="002C2984"/>
    <w:rsid w:val="002D6C82"/>
    <w:rsid w:val="002F1590"/>
    <w:rsid w:val="002F3B13"/>
    <w:rsid w:val="002F40D0"/>
    <w:rsid w:val="002F7FD5"/>
    <w:rsid w:val="003000D1"/>
    <w:rsid w:val="0030173E"/>
    <w:rsid w:val="00302A97"/>
    <w:rsid w:val="003077CB"/>
    <w:rsid w:val="00316E20"/>
    <w:rsid w:val="00335814"/>
    <w:rsid w:val="00335F4D"/>
    <w:rsid w:val="00340A98"/>
    <w:rsid w:val="00343FE4"/>
    <w:rsid w:val="0034502E"/>
    <w:rsid w:val="00351763"/>
    <w:rsid w:val="00351C15"/>
    <w:rsid w:val="0035323E"/>
    <w:rsid w:val="003548C2"/>
    <w:rsid w:val="00370884"/>
    <w:rsid w:val="00370E85"/>
    <w:rsid w:val="00371D11"/>
    <w:rsid w:val="0037423C"/>
    <w:rsid w:val="00375CCA"/>
    <w:rsid w:val="00384501"/>
    <w:rsid w:val="0038598B"/>
    <w:rsid w:val="00392271"/>
    <w:rsid w:val="00393D20"/>
    <w:rsid w:val="00396D97"/>
    <w:rsid w:val="003A19DB"/>
    <w:rsid w:val="003B1887"/>
    <w:rsid w:val="003B382E"/>
    <w:rsid w:val="003C4CD9"/>
    <w:rsid w:val="003C5785"/>
    <w:rsid w:val="003C5E03"/>
    <w:rsid w:val="003D389E"/>
    <w:rsid w:val="003D7944"/>
    <w:rsid w:val="003E0050"/>
    <w:rsid w:val="003E1B14"/>
    <w:rsid w:val="003E326D"/>
    <w:rsid w:val="003F0563"/>
    <w:rsid w:val="003F3F1D"/>
    <w:rsid w:val="003F5B35"/>
    <w:rsid w:val="00403155"/>
    <w:rsid w:val="00406C10"/>
    <w:rsid w:val="00420C4B"/>
    <w:rsid w:val="00426152"/>
    <w:rsid w:val="004278C9"/>
    <w:rsid w:val="00430C32"/>
    <w:rsid w:val="00431B59"/>
    <w:rsid w:val="00432FBD"/>
    <w:rsid w:val="004412D4"/>
    <w:rsid w:val="00443774"/>
    <w:rsid w:val="00445FDB"/>
    <w:rsid w:val="004503F8"/>
    <w:rsid w:val="00454101"/>
    <w:rsid w:val="00462253"/>
    <w:rsid w:val="004710A9"/>
    <w:rsid w:val="00477CC8"/>
    <w:rsid w:val="004809AE"/>
    <w:rsid w:val="00481AFE"/>
    <w:rsid w:val="00482466"/>
    <w:rsid w:val="00483560"/>
    <w:rsid w:val="004862EE"/>
    <w:rsid w:val="004A02D7"/>
    <w:rsid w:val="004A100B"/>
    <w:rsid w:val="004B0F33"/>
    <w:rsid w:val="004B2CC1"/>
    <w:rsid w:val="004B3A54"/>
    <w:rsid w:val="004C32E9"/>
    <w:rsid w:val="004C64D3"/>
    <w:rsid w:val="004C6814"/>
    <w:rsid w:val="004C7FE1"/>
    <w:rsid w:val="004D2332"/>
    <w:rsid w:val="004D46BC"/>
    <w:rsid w:val="004D72FA"/>
    <w:rsid w:val="004D7697"/>
    <w:rsid w:val="004F30EC"/>
    <w:rsid w:val="0050439B"/>
    <w:rsid w:val="00510253"/>
    <w:rsid w:val="0051184E"/>
    <w:rsid w:val="00513BB9"/>
    <w:rsid w:val="005146A1"/>
    <w:rsid w:val="00515ED5"/>
    <w:rsid w:val="0051615F"/>
    <w:rsid w:val="00516701"/>
    <w:rsid w:val="00522370"/>
    <w:rsid w:val="005333B1"/>
    <w:rsid w:val="00540EC8"/>
    <w:rsid w:val="00541ADA"/>
    <w:rsid w:val="005433A1"/>
    <w:rsid w:val="00544BC5"/>
    <w:rsid w:val="00545AEC"/>
    <w:rsid w:val="005467FF"/>
    <w:rsid w:val="0055073B"/>
    <w:rsid w:val="00550AFC"/>
    <w:rsid w:val="005532DD"/>
    <w:rsid w:val="00553E22"/>
    <w:rsid w:val="00572220"/>
    <w:rsid w:val="00580622"/>
    <w:rsid w:val="005914AF"/>
    <w:rsid w:val="00594CB4"/>
    <w:rsid w:val="0059617D"/>
    <w:rsid w:val="005A17ED"/>
    <w:rsid w:val="005A2309"/>
    <w:rsid w:val="005A4F1E"/>
    <w:rsid w:val="005B1B58"/>
    <w:rsid w:val="005B650F"/>
    <w:rsid w:val="005C1439"/>
    <w:rsid w:val="005C155B"/>
    <w:rsid w:val="005D0967"/>
    <w:rsid w:val="005D3657"/>
    <w:rsid w:val="005E2633"/>
    <w:rsid w:val="005F4F6F"/>
    <w:rsid w:val="005F626D"/>
    <w:rsid w:val="005F63FC"/>
    <w:rsid w:val="0060042C"/>
    <w:rsid w:val="00606ED8"/>
    <w:rsid w:val="006127CA"/>
    <w:rsid w:val="0061711D"/>
    <w:rsid w:val="006278B5"/>
    <w:rsid w:val="006324BF"/>
    <w:rsid w:val="0063344E"/>
    <w:rsid w:val="006374FC"/>
    <w:rsid w:val="0064018E"/>
    <w:rsid w:val="00641613"/>
    <w:rsid w:val="006505B9"/>
    <w:rsid w:val="0065367E"/>
    <w:rsid w:val="00656C02"/>
    <w:rsid w:val="006634DD"/>
    <w:rsid w:val="00673867"/>
    <w:rsid w:val="00677D2F"/>
    <w:rsid w:val="006830B1"/>
    <w:rsid w:val="00683EA4"/>
    <w:rsid w:val="006857D0"/>
    <w:rsid w:val="0069458D"/>
    <w:rsid w:val="0069564F"/>
    <w:rsid w:val="006A0BE8"/>
    <w:rsid w:val="006A5D69"/>
    <w:rsid w:val="006A5E01"/>
    <w:rsid w:val="006A6D82"/>
    <w:rsid w:val="006B1004"/>
    <w:rsid w:val="006C0C1E"/>
    <w:rsid w:val="006C4276"/>
    <w:rsid w:val="006D4A05"/>
    <w:rsid w:val="006D4AE7"/>
    <w:rsid w:val="006E71AF"/>
    <w:rsid w:val="006E7DD1"/>
    <w:rsid w:val="006E7E59"/>
    <w:rsid w:val="006F3047"/>
    <w:rsid w:val="006F3DAC"/>
    <w:rsid w:val="006F676B"/>
    <w:rsid w:val="007017F3"/>
    <w:rsid w:val="00704458"/>
    <w:rsid w:val="007053AE"/>
    <w:rsid w:val="00706C9B"/>
    <w:rsid w:val="00710992"/>
    <w:rsid w:val="00711CB8"/>
    <w:rsid w:val="00712707"/>
    <w:rsid w:val="00714CA2"/>
    <w:rsid w:val="00721B99"/>
    <w:rsid w:val="00727490"/>
    <w:rsid w:val="00732183"/>
    <w:rsid w:val="00733EBE"/>
    <w:rsid w:val="0073525E"/>
    <w:rsid w:val="007417CF"/>
    <w:rsid w:val="00741B23"/>
    <w:rsid w:val="0074793D"/>
    <w:rsid w:val="00752AB4"/>
    <w:rsid w:val="0075631C"/>
    <w:rsid w:val="00757261"/>
    <w:rsid w:val="00757FD1"/>
    <w:rsid w:val="00775EC6"/>
    <w:rsid w:val="00777CA4"/>
    <w:rsid w:val="007829E2"/>
    <w:rsid w:val="00783263"/>
    <w:rsid w:val="00787109"/>
    <w:rsid w:val="00787D20"/>
    <w:rsid w:val="007927DF"/>
    <w:rsid w:val="00795565"/>
    <w:rsid w:val="00796F4B"/>
    <w:rsid w:val="007A29E8"/>
    <w:rsid w:val="007A44CD"/>
    <w:rsid w:val="007B2A2C"/>
    <w:rsid w:val="007B43A8"/>
    <w:rsid w:val="007C504A"/>
    <w:rsid w:val="007C71D1"/>
    <w:rsid w:val="007C72F5"/>
    <w:rsid w:val="007D1555"/>
    <w:rsid w:val="007D2F28"/>
    <w:rsid w:val="007E3186"/>
    <w:rsid w:val="007E7F44"/>
    <w:rsid w:val="007F5392"/>
    <w:rsid w:val="007F72B3"/>
    <w:rsid w:val="00801A91"/>
    <w:rsid w:val="00813434"/>
    <w:rsid w:val="00814871"/>
    <w:rsid w:val="00816ED7"/>
    <w:rsid w:val="00817BE4"/>
    <w:rsid w:val="0082275F"/>
    <w:rsid w:val="00822DB9"/>
    <w:rsid w:val="0082564A"/>
    <w:rsid w:val="00841DF5"/>
    <w:rsid w:val="00877A4E"/>
    <w:rsid w:val="0088093C"/>
    <w:rsid w:val="00893E32"/>
    <w:rsid w:val="00896303"/>
    <w:rsid w:val="008A1B5E"/>
    <w:rsid w:val="008A5EF1"/>
    <w:rsid w:val="008B0929"/>
    <w:rsid w:val="008B0FCF"/>
    <w:rsid w:val="008B2561"/>
    <w:rsid w:val="008B36A9"/>
    <w:rsid w:val="008B3B27"/>
    <w:rsid w:val="008B59F7"/>
    <w:rsid w:val="008C1043"/>
    <w:rsid w:val="008D0BA6"/>
    <w:rsid w:val="008D3448"/>
    <w:rsid w:val="008D4502"/>
    <w:rsid w:val="008E76A5"/>
    <w:rsid w:val="008E7D24"/>
    <w:rsid w:val="008F134C"/>
    <w:rsid w:val="009000AB"/>
    <w:rsid w:val="009028BF"/>
    <w:rsid w:val="009039A9"/>
    <w:rsid w:val="00905E7C"/>
    <w:rsid w:val="0091357B"/>
    <w:rsid w:val="009148E3"/>
    <w:rsid w:val="00915687"/>
    <w:rsid w:val="009178B5"/>
    <w:rsid w:val="0093192F"/>
    <w:rsid w:val="0093692F"/>
    <w:rsid w:val="0094534B"/>
    <w:rsid w:val="00951F87"/>
    <w:rsid w:val="00951FC6"/>
    <w:rsid w:val="009537EA"/>
    <w:rsid w:val="00957493"/>
    <w:rsid w:val="0096429C"/>
    <w:rsid w:val="00965A3D"/>
    <w:rsid w:val="009670A5"/>
    <w:rsid w:val="00972D4A"/>
    <w:rsid w:val="009830A8"/>
    <w:rsid w:val="00985C03"/>
    <w:rsid w:val="00995E34"/>
    <w:rsid w:val="0099679C"/>
    <w:rsid w:val="009A6D2D"/>
    <w:rsid w:val="009C4CAE"/>
    <w:rsid w:val="009D29CD"/>
    <w:rsid w:val="009E06D9"/>
    <w:rsid w:val="009E32B9"/>
    <w:rsid w:val="009F4AF7"/>
    <w:rsid w:val="009F62AA"/>
    <w:rsid w:val="00A05D32"/>
    <w:rsid w:val="00A07D42"/>
    <w:rsid w:val="00A173CC"/>
    <w:rsid w:val="00A23E61"/>
    <w:rsid w:val="00A243A8"/>
    <w:rsid w:val="00A243D4"/>
    <w:rsid w:val="00A25CB8"/>
    <w:rsid w:val="00A312D0"/>
    <w:rsid w:val="00A33A07"/>
    <w:rsid w:val="00A3501C"/>
    <w:rsid w:val="00A35DE7"/>
    <w:rsid w:val="00A43014"/>
    <w:rsid w:val="00A43053"/>
    <w:rsid w:val="00A47A21"/>
    <w:rsid w:val="00A555A7"/>
    <w:rsid w:val="00A5565E"/>
    <w:rsid w:val="00A5706B"/>
    <w:rsid w:val="00A57D08"/>
    <w:rsid w:val="00A611FA"/>
    <w:rsid w:val="00A62CCD"/>
    <w:rsid w:val="00A669CA"/>
    <w:rsid w:val="00A67A4F"/>
    <w:rsid w:val="00A67BD7"/>
    <w:rsid w:val="00A73CB6"/>
    <w:rsid w:val="00A76A7C"/>
    <w:rsid w:val="00A77171"/>
    <w:rsid w:val="00A77191"/>
    <w:rsid w:val="00A84BD4"/>
    <w:rsid w:val="00A90472"/>
    <w:rsid w:val="00A91BC7"/>
    <w:rsid w:val="00A94147"/>
    <w:rsid w:val="00AA0E02"/>
    <w:rsid w:val="00AA2FEC"/>
    <w:rsid w:val="00AA5FDF"/>
    <w:rsid w:val="00AB7584"/>
    <w:rsid w:val="00AC074F"/>
    <w:rsid w:val="00AC300C"/>
    <w:rsid w:val="00AD00F2"/>
    <w:rsid w:val="00AD1D9D"/>
    <w:rsid w:val="00AD300B"/>
    <w:rsid w:val="00AD4D36"/>
    <w:rsid w:val="00AD51FB"/>
    <w:rsid w:val="00AD60E1"/>
    <w:rsid w:val="00AE6469"/>
    <w:rsid w:val="00AE6A49"/>
    <w:rsid w:val="00AE713A"/>
    <w:rsid w:val="00AE7585"/>
    <w:rsid w:val="00B12C7C"/>
    <w:rsid w:val="00B13349"/>
    <w:rsid w:val="00B14960"/>
    <w:rsid w:val="00B174DB"/>
    <w:rsid w:val="00B17C24"/>
    <w:rsid w:val="00B2003B"/>
    <w:rsid w:val="00B21F7E"/>
    <w:rsid w:val="00B241DF"/>
    <w:rsid w:val="00B26826"/>
    <w:rsid w:val="00B26DCE"/>
    <w:rsid w:val="00B27ECA"/>
    <w:rsid w:val="00B309C0"/>
    <w:rsid w:val="00B30E4E"/>
    <w:rsid w:val="00B30F00"/>
    <w:rsid w:val="00B403D3"/>
    <w:rsid w:val="00B40B43"/>
    <w:rsid w:val="00B46EEE"/>
    <w:rsid w:val="00B5535E"/>
    <w:rsid w:val="00B7173D"/>
    <w:rsid w:val="00B7352E"/>
    <w:rsid w:val="00B856A6"/>
    <w:rsid w:val="00B86492"/>
    <w:rsid w:val="00B87FEF"/>
    <w:rsid w:val="00B900E5"/>
    <w:rsid w:val="00B92F17"/>
    <w:rsid w:val="00BA0164"/>
    <w:rsid w:val="00BB0D00"/>
    <w:rsid w:val="00BB7DD0"/>
    <w:rsid w:val="00BC487F"/>
    <w:rsid w:val="00BD7FC6"/>
    <w:rsid w:val="00BF2659"/>
    <w:rsid w:val="00C108CC"/>
    <w:rsid w:val="00C11EEE"/>
    <w:rsid w:val="00C132BD"/>
    <w:rsid w:val="00C147C9"/>
    <w:rsid w:val="00C153A4"/>
    <w:rsid w:val="00C3257D"/>
    <w:rsid w:val="00C34890"/>
    <w:rsid w:val="00C427B3"/>
    <w:rsid w:val="00C45F0E"/>
    <w:rsid w:val="00C50267"/>
    <w:rsid w:val="00C547DE"/>
    <w:rsid w:val="00C54913"/>
    <w:rsid w:val="00C54933"/>
    <w:rsid w:val="00C64F92"/>
    <w:rsid w:val="00C675E2"/>
    <w:rsid w:val="00C74934"/>
    <w:rsid w:val="00C76FCA"/>
    <w:rsid w:val="00C83C10"/>
    <w:rsid w:val="00C912FD"/>
    <w:rsid w:val="00C97998"/>
    <w:rsid w:val="00CA1847"/>
    <w:rsid w:val="00CA2932"/>
    <w:rsid w:val="00CA29EF"/>
    <w:rsid w:val="00CA5FBE"/>
    <w:rsid w:val="00CB5B79"/>
    <w:rsid w:val="00CC0C27"/>
    <w:rsid w:val="00CC0D2A"/>
    <w:rsid w:val="00CD7F95"/>
    <w:rsid w:val="00CE2AB8"/>
    <w:rsid w:val="00CE62AD"/>
    <w:rsid w:val="00CE6742"/>
    <w:rsid w:val="00CE767D"/>
    <w:rsid w:val="00CF253A"/>
    <w:rsid w:val="00CF62E0"/>
    <w:rsid w:val="00D00033"/>
    <w:rsid w:val="00D00FE6"/>
    <w:rsid w:val="00D01686"/>
    <w:rsid w:val="00D04E8E"/>
    <w:rsid w:val="00D06CD8"/>
    <w:rsid w:val="00D15F17"/>
    <w:rsid w:val="00D166C1"/>
    <w:rsid w:val="00D23B6F"/>
    <w:rsid w:val="00D262D5"/>
    <w:rsid w:val="00D26EC4"/>
    <w:rsid w:val="00D41C62"/>
    <w:rsid w:val="00D50CF7"/>
    <w:rsid w:val="00D6191A"/>
    <w:rsid w:val="00D635CB"/>
    <w:rsid w:val="00D63F5E"/>
    <w:rsid w:val="00D71E78"/>
    <w:rsid w:val="00D8128F"/>
    <w:rsid w:val="00D81A5F"/>
    <w:rsid w:val="00D835CC"/>
    <w:rsid w:val="00D849A8"/>
    <w:rsid w:val="00D84D04"/>
    <w:rsid w:val="00D91DB2"/>
    <w:rsid w:val="00D93169"/>
    <w:rsid w:val="00D94BE2"/>
    <w:rsid w:val="00D961CD"/>
    <w:rsid w:val="00DA036A"/>
    <w:rsid w:val="00DA127E"/>
    <w:rsid w:val="00DA299C"/>
    <w:rsid w:val="00DB56EF"/>
    <w:rsid w:val="00DB6D95"/>
    <w:rsid w:val="00DB6F56"/>
    <w:rsid w:val="00DC1C55"/>
    <w:rsid w:val="00DC340B"/>
    <w:rsid w:val="00DC5F2D"/>
    <w:rsid w:val="00DD749E"/>
    <w:rsid w:val="00DE4CB4"/>
    <w:rsid w:val="00DE5A7C"/>
    <w:rsid w:val="00DF1083"/>
    <w:rsid w:val="00DF1E71"/>
    <w:rsid w:val="00DF226F"/>
    <w:rsid w:val="00DF2EE4"/>
    <w:rsid w:val="00DF4C5E"/>
    <w:rsid w:val="00E03EC2"/>
    <w:rsid w:val="00E06BF2"/>
    <w:rsid w:val="00E16E67"/>
    <w:rsid w:val="00E23C32"/>
    <w:rsid w:val="00E24792"/>
    <w:rsid w:val="00E3097D"/>
    <w:rsid w:val="00E40FFD"/>
    <w:rsid w:val="00E44E9E"/>
    <w:rsid w:val="00E44F8A"/>
    <w:rsid w:val="00E51D79"/>
    <w:rsid w:val="00E547CD"/>
    <w:rsid w:val="00E54B75"/>
    <w:rsid w:val="00E563E6"/>
    <w:rsid w:val="00E6411F"/>
    <w:rsid w:val="00E75272"/>
    <w:rsid w:val="00E75F6D"/>
    <w:rsid w:val="00E7684B"/>
    <w:rsid w:val="00E83841"/>
    <w:rsid w:val="00E8410B"/>
    <w:rsid w:val="00E87203"/>
    <w:rsid w:val="00E9066B"/>
    <w:rsid w:val="00E90803"/>
    <w:rsid w:val="00EA1DDA"/>
    <w:rsid w:val="00EB488A"/>
    <w:rsid w:val="00EB4ED2"/>
    <w:rsid w:val="00EC0060"/>
    <w:rsid w:val="00EC1DED"/>
    <w:rsid w:val="00ED1E24"/>
    <w:rsid w:val="00ED2615"/>
    <w:rsid w:val="00ED3B29"/>
    <w:rsid w:val="00ED3ED6"/>
    <w:rsid w:val="00EE058B"/>
    <w:rsid w:val="00EE749E"/>
    <w:rsid w:val="00F04BF3"/>
    <w:rsid w:val="00F05228"/>
    <w:rsid w:val="00F0628F"/>
    <w:rsid w:val="00F10533"/>
    <w:rsid w:val="00F12B26"/>
    <w:rsid w:val="00F31EAC"/>
    <w:rsid w:val="00F37A26"/>
    <w:rsid w:val="00F40C10"/>
    <w:rsid w:val="00F42297"/>
    <w:rsid w:val="00F4451D"/>
    <w:rsid w:val="00F44EED"/>
    <w:rsid w:val="00F45940"/>
    <w:rsid w:val="00F56BFD"/>
    <w:rsid w:val="00F61377"/>
    <w:rsid w:val="00F64F53"/>
    <w:rsid w:val="00F705E3"/>
    <w:rsid w:val="00F70CBF"/>
    <w:rsid w:val="00F731A1"/>
    <w:rsid w:val="00F802EC"/>
    <w:rsid w:val="00F824D5"/>
    <w:rsid w:val="00F917AA"/>
    <w:rsid w:val="00F92186"/>
    <w:rsid w:val="00FA0060"/>
    <w:rsid w:val="00FA48DE"/>
    <w:rsid w:val="00FA74A8"/>
    <w:rsid w:val="00FB3F6C"/>
    <w:rsid w:val="00FB4BED"/>
    <w:rsid w:val="00FC0C74"/>
    <w:rsid w:val="00FC0E0E"/>
    <w:rsid w:val="00FC1A27"/>
    <w:rsid w:val="00FC29F5"/>
    <w:rsid w:val="00FC775B"/>
    <w:rsid w:val="00FD0B97"/>
    <w:rsid w:val="00FD2C2B"/>
    <w:rsid w:val="00FD59D0"/>
    <w:rsid w:val="00FD5E14"/>
    <w:rsid w:val="00FE12DA"/>
    <w:rsid w:val="00FE6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24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1C245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136A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ABB"/>
    <w:rPr>
      <w:rFonts w:cs="Times New Roman"/>
    </w:rPr>
  </w:style>
  <w:style w:type="paragraph" w:styleId="Footer">
    <w:name w:val="footer"/>
    <w:basedOn w:val="Normal"/>
    <w:link w:val="FooterChar"/>
    <w:uiPriority w:val="99"/>
    <w:rsid w:val="00136A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ABB"/>
    <w:rPr>
      <w:rFonts w:cs="Times New Roman"/>
    </w:rPr>
  </w:style>
  <w:style w:type="character" w:styleId="Hyperlink">
    <w:name w:val="Hyperlink"/>
    <w:basedOn w:val="DefaultParagraphFont"/>
    <w:uiPriority w:val="99"/>
    <w:rsid w:val="00741B23"/>
    <w:rPr>
      <w:rFonts w:cs="Times New Roman"/>
      <w:color w:val="0000FF"/>
      <w:u w:val="single"/>
    </w:rPr>
  </w:style>
  <w:style w:type="paragraph" w:styleId="ListParagraph">
    <w:name w:val="List Paragraph"/>
    <w:basedOn w:val="Normal"/>
    <w:uiPriority w:val="99"/>
    <w:qFormat/>
    <w:rsid w:val="007017F3"/>
    <w:pPr>
      <w:ind w:left="720"/>
      <w:contextualSpacing/>
    </w:pPr>
  </w:style>
  <w:style w:type="paragraph" w:styleId="BalloonText">
    <w:name w:val="Balloon Text"/>
    <w:basedOn w:val="Normal"/>
    <w:link w:val="BalloonTextChar"/>
    <w:uiPriority w:val="99"/>
    <w:semiHidden/>
    <w:rsid w:val="00307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7CB"/>
    <w:rPr>
      <w:rFonts w:ascii="Tahoma" w:hAnsi="Tahoma" w:cs="Tahoma"/>
      <w:sz w:val="16"/>
      <w:szCs w:val="16"/>
    </w:rPr>
  </w:style>
  <w:style w:type="table" w:customStyle="1" w:styleId="LightShading1">
    <w:name w:val="Light Shading1"/>
    <w:basedOn w:val="TableNormal"/>
    <w:uiPriority w:val="99"/>
    <w:rsid w:val="00273F0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24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uiPriority w:val="99"/>
    <w:rsid w:val="001C245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136A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6ABB"/>
    <w:rPr>
      <w:rFonts w:cs="Times New Roman"/>
    </w:rPr>
  </w:style>
  <w:style w:type="paragraph" w:styleId="Footer">
    <w:name w:val="footer"/>
    <w:basedOn w:val="Normal"/>
    <w:link w:val="FooterChar"/>
    <w:uiPriority w:val="99"/>
    <w:rsid w:val="00136A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36ABB"/>
    <w:rPr>
      <w:rFonts w:cs="Times New Roman"/>
    </w:rPr>
  </w:style>
  <w:style w:type="character" w:styleId="Hyperlink">
    <w:name w:val="Hyperlink"/>
    <w:basedOn w:val="DefaultParagraphFont"/>
    <w:uiPriority w:val="99"/>
    <w:rsid w:val="00741B23"/>
    <w:rPr>
      <w:rFonts w:cs="Times New Roman"/>
      <w:color w:val="0000FF"/>
      <w:u w:val="single"/>
    </w:rPr>
  </w:style>
  <w:style w:type="paragraph" w:styleId="ListParagraph">
    <w:name w:val="List Paragraph"/>
    <w:basedOn w:val="Normal"/>
    <w:uiPriority w:val="99"/>
    <w:qFormat/>
    <w:rsid w:val="007017F3"/>
    <w:pPr>
      <w:ind w:left="720"/>
      <w:contextualSpacing/>
    </w:pPr>
  </w:style>
  <w:style w:type="paragraph" w:styleId="BalloonText">
    <w:name w:val="Balloon Text"/>
    <w:basedOn w:val="Normal"/>
    <w:link w:val="BalloonTextChar"/>
    <w:uiPriority w:val="99"/>
    <w:semiHidden/>
    <w:rsid w:val="00307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7CB"/>
    <w:rPr>
      <w:rFonts w:ascii="Tahoma" w:hAnsi="Tahoma" w:cs="Tahoma"/>
      <w:sz w:val="16"/>
      <w:szCs w:val="16"/>
    </w:rPr>
  </w:style>
  <w:style w:type="table" w:styleId="LightShading">
    <w:name w:val="Light Shading"/>
    <w:basedOn w:val="TableNormal"/>
    <w:uiPriority w:val="99"/>
    <w:rsid w:val="00273F0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415635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bswny.com"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ciio.cm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dol.gov/ebs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express-scripts.com" TargetMode="External"/><Relationship Id="rId14" Type="http://schemas.openxmlformats.org/officeDocument/2006/relationships/footer" Target="foot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hyperlink" Target="http://www.dol.gov/ebsa/pdf/SBCUniformGlossary.pdf" TargetMode="External"/><Relationship Id="rId1" Type="http://schemas.openxmlformats.org/officeDocument/2006/relationships/hyperlink" Target="http://www.bcbsw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HealthNow, New York Inc.</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y12073</dc:creator>
  <cp:lastModifiedBy>Tom Potter</cp:lastModifiedBy>
  <cp:revision>2</cp:revision>
  <cp:lastPrinted>2012-08-01T16:52:00Z</cp:lastPrinted>
  <dcterms:created xsi:type="dcterms:W3CDTF">2013-06-26T19:00:00Z</dcterms:created>
  <dcterms:modified xsi:type="dcterms:W3CDTF">2013-06-26T19:00:00Z</dcterms:modified>
</cp:coreProperties>
</file>